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9FEAB" w14:textId="6B7A1008" w:rsidR="00873866" w:rsidRPr="003722D6" w:rsidRDefault="007C416B" w:rsidP="0B1B393A">
      <w:pPr>
        <w:pStyle w:val="Corpotesto"/>
        <w:spacing w:before="68" w:line="283" w:lineRule="auto"/>
        <w:ind w:left="100"/>
        <w:rPr>
          <w:rFonts w:ascii="Arial"/>
          <w:sz w:val="5"/>
          <w:szCs w:val="5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5C988D" wp14:editId="68553934">
                <wp:simplePos x="0" y="0"/>
                <wp:positionH relativeFrom="page">
                  <wp:posOffset>692150</wp:posOffset>
                </wp:positionH>
                <wp:positionV relativeFrom="paragraph">
                  <wp:posOffset>706881</wp:posOffset>
                </wp:positionV>
                <wp:extent cx="83724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7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72475">
                              <a:moveTo>
                                <a:pt x="0" y="0"/>
                              </a:moveTo>
                              <a:lnTo>
                                <a:pt x="837234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291889E4">
              <v:shape id="Graphic 1" style="position:absolute;margin-left:54.5pt;margin-top:55.65pt;width:659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72475,1270" o:spid="_x0000_s1026" filled="f" strokeweight="1pt" path="m,l837234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" w14:anchorId="4C2EA5E6">
                <v:path arrowok="t"/>
                <w10:wrap type="topAndBottom" anchorx="page"/>
              </v:shape>
            </w:pict>
          </mc:Fallback>
        </mc:AlternateContent>
      </w:r>
      <w:r w:rsidRPr="0B1B393A">
        <w:rPr>
          <w:lang w:val="it-IT"/>
        </w:rPr>
        <w:t>SCHEDA</w:t>
      </w:r>
      <w:r w:rsidRPr="0B1B393A">
        <w:rPr>
          <w:spacing w:val="-7"/>
          <w:lang w:val="it-IT"/>
        </w:rPr>
        <w:t xml:space="preserve"> </w:t>
      </w:r>
      <w:r w:rsidRPr="0B1B393A">
        <w:rPr>
          <w:lang w:val="it-IT"/>
        </w:rPr>
        <w:t>DI</w:t>
      </w:r>
      <w:r w:rsidRPr="0B1B393A">
        <w:rPr>
          <w:spacing w:val="-7"/>
          <w:lang w:val="it-IT"/>
        </w:rPr>
        <w:t xml:space="preserve"> </w:t>
      </w:r>
      <w:r w:rsidRPr="0B1B393A">
        <w:rPr>
          <w:lang w:val="it-IT"/>
        </w:rPr>
        <w:t>PROGETTAZIONE</w:t>
      </w:r>
      <w:r w:rsidR="00E63675" w:rsidRPr="0B1B393A">
        <w:rPr>
          <w:lang w:val="it-IT"/>
        </w:rPr>
        <w:t>:</w:t>
      </w:r>
      <w:r w:rsidRPr="0B1B393A">
        <w:rPr>
          <w:spacing w:val="-7"/>
          <w:lang w:val="it-IT"/>
        </w:rPr>
        <w:t xml:space="preserve"> </w:t>
      </w:r>
      <w:r w:rsidR="008D78FB" w:rsidRPr="0B1B393A">
        <w:rPr>
          <w:spacing w:val="-7"/>
          <w:lang w:val="it-IT"/>
        </w:rPr>
        <w:t>Anthropology of sustainability : Unit 1 Anthropology and sustainability</w:t>
      </w:r>
    </w:p>
    <w:tbl>
      <w:tblPr>
        <w:tblStyle w:val="TableNormal"/>
        <w:tblW w:w="0" w:type="auto"/>
        <w:tblInd w:w="12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815"/>
        <w:gridCol w:w="9313"/>
      </w:tblGrid>
      <w:tr w:rsidR="00873866" w:rsidRPr="00E54419" w14:paraId="5CABEFBD" w14:textId="77777777" w:rsidTr="1D803F0E">
        <w:trPr>
          <w:trHeight w:val="394"/>
        </w:trPr>
        <w:tc>
          <w:tcPr>
            <w:tcW w:w="3815" w:type="dxa"/>
          </w:tcPr>
          <w:p w14:paraId="3A1BD983" w14:textId="77777777" w:rsidR="00873866" w:rsidRDefault="007C416B" w:rsidP="442CA4FF">
            <w:pPr>
              <w:pStyle w:val="TableParagraph"/>
              <w:spacing w:before="75"/>
              <w:ind w:left="90"/>
              <w:rPr>
                <w:sz w:val="20"/>
                <w:szCs w:val="20"/>
              </w:rPr>
            </w:pPr>
            <w:r w:rsidRPr="442CA4FF">
              <w:rPr>
                <w:spacing w:val="-2"/>
                <w:sz w:val="20"/>
                <w:szCs w:val="20"/>
              </w:rPr>
              <w:t>Modulo</w:t>
            </w:r>
          </w:p>
        </w:tc>
        <w:tc>
          <w:tcPr>
            <w:tcW w:w="9313" w:type="dxa"/>
          </w:tcPr>
          <w:p w14:paraId="3A05CF77" w14:textId="54CA46F6" w:rsidR="00114584" w:rsidRPr="003A48F6" w:rsidRDefault="00E54419" w:rsidP="00114584">
            <w:pPr>
              <w:pStyle w:val="TableParagraph"/>
              <w:ind w:left="107"/>
              <w:rPr>
                <w:rFonts w:ascii="Times New Roman"/>
                <w:color w:val="1F497D" w:themeColor="text2"/>
                <w:sz w:val="24"/>
                <w:lang w:val="en-GB"/>
              </w:rPr>
            </w:pPr>
            <w:r w:rsidRPr="003A48F6">
              <w:rPr>
                <w:rFonts w:ascii="Times New Roman"/>
                <w:color w:val="1F497D" w:themeColor="text2"/>
                <w:sz w:val="24"/>
                <w:lang w:val="en-GB"/>
              </w:rPr>
              <w:t>Anthropology</w:t>
            </w:r>
            <w:r w:rsidRPr="003A48F6">
              <w:rPr>
                <w:rFonts w:ascii="Times New Roman"/>
                <w:color w:val="1F497D" w:themeColor="text2"/>
                <w:spacing w:val="-3"/>
                <w:sz w:val="24"/>
                <w:lang w:val="en-GB"/>
              </w:rPr>
              <w:t xml:space="preserve"> </w:t>
            </w:r>
            <w:r>
              <w:rPr>
                <w:rFonts w:ascii="Times New Roman"/>
                <w:color w:val="1F497D" w:themeColor="text2"/>
                <w:sz w:val="24"/>
                <w:lang w:val="en-GB"/>
              </w:rPr>
              <w:t>of</w:t>
            </w:r>
            <w:r w:rsidRPr="003A48F6">
              <w:rPr>
                <w:rFonts w:ascii="Times New Roman"/>
                <w:color w:val="1F497D" w:themeColor="text2"/>
                <w:spacing w:val="-3"/>
                <w:sz w:val="24"/>
                <w:lang w:val="en-GB"/>
              </w:rPr>
              <w:t xml:space="preserve"> </w:t>
            </w:r>
            <w:r w:rsidRPr="003A48F6">
              <w:rPr>
                <w:rFonts w:ascii="Times New Roman"/>
                <w:color w:val="1F497D" w:themeColor="text2"/>
                <w:sz w:val="24"/>
                <w:lang w:val="en-GB"/>
              </w:rPr>
              <w:t>sustainability</w:t>
            </w:r>
            <w:r>
              <w:rPr>
                <w:rFonts w:ascii="Times New Roman"/>
                <w:color w:val="1F497D" w:themeColor="text2"/>
                <w:sz w:val="24"/>
                <w:lang w:val="en-GB"/>
              </w:rPr>
              <w:t xml:space="preserve"> : Unit 1 </w:t>
            </w:r>
            <w:r w:rsidR="00114584" w:rsidRPr="003A48F6">
              <w:rPr>
                <w:rFonts w:ascii="Times New Roman"/>
                <w:color w:val="1F497D" w:themeColor="text2"/>
                <w:sz w:val="24"/>
                <w:lang w:val="en-GB"/>
              </w:rPr>
              <w:t>Anthropology</w:t>
            </w:r>
            <w:r w:rsidR="00114584" w:rsidRPr="003A48F6">
              <w:rPr>
                <w:rFonts w:ascii="Times New Roman"/>
                <w:color w:val="1F497D" w:themeColor="text2"/>
                <w:spacing w:val="-3"/>
                <w:sz w:val="24"/>
                <w:lang w:val="en-GB"/>
              </w:rPr>
              <w:t xml:space="preserve"> </w:t>
            </w:r>
            <w:r w:rsidR="00766604">
              <w:rPr>
                <w:rFonts w:ascii="Times New Roman"/>
                <w:color w:val="1F497D" w:themeColor="text2"/>
                <w:sz w:val="24"/>
                <w:lang w:val="en-GB"/>
              </w:rPr>
              <w:t>and</w:t>
            </w:r>
            <w:r w:rsidR="00114584" w:rsidRPr="003A48F6">
              <w:rPr>
                <w:rFonts w:ascii="Times New Roman"/>
                <w:color w:val="1F497D" w:themeColor="text2"/>
                <w:spacing w:val="-3"/>
                <w:sz w:val="24"/>
                <w:lang w:val="en-GB"/>
              </w:rPr>
              <w:t xml:space="preserve"> </w:t>
            </w:r>
            <w:r w:rsidR="00114584" w:rsidRPr="003A48F6">
              <w:rPr>
                <w:rFonts w:ascii="Times New Roman"/>
                <w:color w:val="1F497D" w:themeColor="text2"/>
                <w:sz w:val="24"/>
                <w:lang w:val="en-GB"/>
              </w:rPr>
              <w:t>sustainability</w:t>
            </w:r>
            <w:r w:rsidR="00114584">
              <w:rPr>
                <w:rFonts w:ascii="Times New Roman"/>
                <w:color w:val="1F497D" w:themeColor="text2"/>
                <w:sz w:val="24"/>
                <w:lang w:val="en-GB"/>
              </w:rPr>
              <w:t xml:space="preserve"> </w:t>
            </w:r>
          </w:p>
          <w:p w14:paraId="597445F0" w14:textId="389EAAA8" w:rsidR="00873866" w:rsidRPr="00635511" w:rsidRDefault="00873866" w:rsidP="442CA4FF">
            <w:pPr>
              <w:pStyle w:val="TableParagraph"/>
              <w:spacing w:before="74"/>
              <w:rPr>
                <w:i/>
                <w:iCs/>
                <w:sz w:val="20"/>
                <w:szCs w:val="20"/>
                <w:lang w:val="en-GB"/>
              </w:rPr>
            </w:pPr>
          </w:p>
        </w:tc>
      </w:tr>
      <w:tr w:rsidR="00A223B8" w:rsidRPr="00114584" w14:paraId="697072D7" w14:textId="77777777" w:rsidTr="1D803F0E">
        <w:trPr>
          <w:trHeight w:val="634"/>
        </w:trPr>
        <w:tc>
          <w:tcPr>
            <w:tcW w:w="3815" w:type="dxa"/>
          </w:tcPr>
          <w:p w14:paraId="4B19008C" w14:textId="77777777" w:rsidR="00A223B8" w:rsidRDefault="00A223B8" w:rsidP="00A223B8">
            <w:pPr>
              <w:pStyle w:val="TableParagraph"/>
              <w:spacing w:before="76"/>
              <w:ind w:left="90" w:right="68"/>
              <w:rPr>
                <w:sz w:val="20"/>
                <w:szCs w:val="20"/>
              </w:rPr>
            </w:pPr>
            <w:r w:rsidRPr="442CA4FF">
              <w:rPr>
                <w:sz w:val="20"/>
                <w:szCs w:val="20"/>
              </w:rPr>
              <w:t>Insegnamento</w:t>
            </w:r>
            <w:r w:rsidRPr="442CA4FF">
              <w:rPr>
                <w:spacing w:val="-10"/>
                <w:sz w:val="20"/>
                <w:szCs w:val="20"/>
              </w:rPr>
              <w:t xml:space="preserve"> </w:t>
            </w:r>
            <w:r w:rsidRPr="442CA4FF">
              <w:rPr>
                <w:sz w:val="20"/>
                <w:szCs w:val="20"/>
              </w:rPr>
              <w:t>integrato</w:t>
            </w:r>
            <w:r w:rsidRPr="442CA4FF">
              <w:rPr>
                <w:spacing w:val="-10"/>
                <w:sz w:val="20"/>
                <w:szCs w:val="20"/>
              </w:rPr>
              <w:t xml:space="preserve"> </w:t>
            </w:r>
            <w:r w:rsidRPr="442CA4FF">
              <w:rPr>
                <w:sz w:val="20"/>
                <w:szCs w:val="20"/>
              </w:rPr>
              <w:t>a</w:t>
            </w:r>
            <w:r w:rsidRPr="442CA4FF">
              <w:rPr>
                <w:spacing w:val="-10"/>
                <w:sz w:val="20"/>
                <w:szCs w:val="20"/>
              </w:rPr>
              <w:t xml:space="preserve"> </w:t>
            </w:r>
            <w:r w:rsidRPr="442CA4FF">
              <w:rPr>
                <w:sz w:val="20"/>
                <w:szCs w:val="20"/>
              </w:rPr>
              <w:t>cui</w:t>
            </w:r>
            <w:r w:rsidRPr="442CA4FF">
              <w:rPr>
                <w:spacing w:val="-10"/>
                <w:sz w:val="20"/>
                <w:szCs w:val="20"/>
              </w:rPr>
              <w:t xml:space="preserve"> </w:t>
            </w:r>
            <w:r w:rsidRPr="442CA4FF">
              <w:rPr>
                <w:sz w:val="20"/>
                <w:szCs w:val="20"/>
              </w:rPr>
              <w:t>appartiene il modulo</w:t>
            </w:r>
          </w:p>
        </w:tc>
        <w:tc>
          <w:tcPr>
            <w:tcW w:w="9313" w:type="dxa"/>
          </w:tcPr>
          <w:p w14:paraId="1936E15D" w14:textId="5A0BB8DE" w:rsidR="00A223B8" w:rsidRPr="005474ED" w:rsidRDefault="008D78FB" w:rsidP="00A223B8">
            <w:pPr>
              <w:pStyle w:val="TableParagraph"/>
              <w:spacing w:before="75"/>
              <w:rPr>
                <w:i/>
                <w:iCs/>
                <w:sz w:val="20"/>
                <w:szCs w:val="20"/>
                <w:lang w:val="en-GB"/>
              </w:rPr>
            </w:pPr>
            <w:r w:rsidRPr="008D78FB">
              <w:rPr>
                <w:spacing w:val="-7"/>
              </w:rPr>
              <w:t>Anthropology of sustainability</w:t>
            </w:r>
          </w:p>
        </w:tc>
      </w:tr>
      <w:tr w:rsidR="00A223B8" w14:paraId="5DBA2731" w14:textId="77777777" w:rsidTr="1D803F0E">
        <w:trPr>
          <w:trHeight w:val="394"/>
        </w:trPr>
        <w:tc>
          <w:tcPr>
            <w:tcW w:w="3815" w:type="dxa"/>
          </w:tcPr>
          <w:p w14:paraId="19F29BF1" w14:textId="77777777" w:rsidR="00A223B8" w:rsidRDefault="00A223B8" w:rsidP="00A223B8">
            <w:pPr>
              <w:pStyle w:val="TableParagraph"/>
              <w:spacing w:before="75"/>
              <w:ind w:left="90"/>
              <w:rPr>
                <w:sz w:val="20"/>
                <w:szCs w:val="20"/>
              </w:rPr>
            </w:pPr>
            <w:r w:rsidRPr="442CA4FF">
              <w:rPr>
                <w:sz w:val="20"/>
                <w:szCs w:val="20"/>
              </w:rPr>
              <w:t>Docente</w:t>
            </w:r>
            <w:r w:rsidRPr="442CA4FF">
              <w:rPr>
                <w:spacing w:val="-3"/>
                <w:sz w:val="20"/>
                <w:szCs w:val="20"/>
              </w:rPr>
              <w:t xml:space="preserve"> </w:t>
            </w:r>
            <w:r w:rsidRPr="442CA4FF">
              <w:rPr>
                <w:sz w:val="20"/>
                <w:szCs w:val="20"/>
              </w:rPr>
              <w:t>referente</w:t>
            </w:r>
            <w:r w:rsidRPr="442CA4FF">
              <w:rPr>
                <w:spacing w:val="-3"/>
                <w:sz w:val="20"/>
                <w:szCs w:val="20"/>
              </w:rPr>
              <w:t xml:space="preserve"> </w:t>
            </w:r>
            <w:r w:rsidRPr="442CA4FF">
              <w:rPr>
                <w:sz w:val="20"/>
                <w:szCs w:val="20"/>
              </w:rPr>
              <w:t>del</w:t>
            </w:r>
            <w:r w:rsidRPr="442CA4FF">
              <w:rPr>
                <w:spacing w:val="-2"/>
                <w:sz w:val="20"/>
                <w:szCs w:val="20"/>
              </w:rPr>
              <w:t xml:space="preserve"> modulo</w:t>
            </w:r>
          </w:p>
        </w:tc>
        <w:tc>
          <w:tcPr>
            <w:tcW w:w="9313" w:type="dxa"/>
          </w:tcPr>
          <w:p w14:paraId="0B552D5E" w14:textId="17E426FC" w:rsidR="00A223B8" w:rsidRDefault="00A223B8" w:rsidP="00A223B8">
            <w:pPr>
              <w:pStyle w:val="TableParagraph"/>
              <w:spacing w:before="75"/>
              <w:rPr>
                <w:color w:val="000000" w:themeColor="text1"/>
                <w:sz w:val="20"/>
                <w:szCs w:val="20"/>
              </w:rPr>
            </w:pPr>
          </w:p>
        </w:tc>
      </w:tr>
      <w:tr w:rsidR="00A223B8" w14:paraId="68EC0517" w14:textId="77777777" w:rsidTr="1D803F0E">
        <w:trPr>
          <w:trHeight w:val="394"/>
        </w:trPr>
        <w:tc>
          <w:tcPr>
            <w:tcW w:w="3815" w:type="dxa"/>
          </w:tcPr>
          <w:p w14:paraId="497E7DE8" w14:textId="77777777" w:rsidR="00A223B8" w:rsidRDefault="00A223B8" w:rsidP="00A223B8">
            <w:pPr>
              <w:pStyle w:val="TableParagraph"/>
              <w:spacing w:before="76"/>
              <w:ind w:left="90"/>
              <w:rPr>
                <w:sz w:val="20"/>
                <w:szCs w:val="20"/>
              </w:rPr>
            </w:pPr>
            <w:r w:rsidRPr="442CA4FF">
              <w:rPr>
                <w:spacing w:val="-4"/>
                <w:sz w:val="20"/>
                <w:szCs w:val="20"/>
              </w:rPr>
              <w:t>Tutor</w:t>
            </w:r>
          </w:p>
        </w:tc>
        <w:tc>
          <w:tcPr>
            <w:tcW w:w="9313" w:type="dxa"/>
          </w:tcPr>
          <w:p w14:paraId="14B117D5" w14:textId="26B85F19" w:rsidR="00A223B8" w:rsidRDefault="00A223B8" w:rsidP="00A223B8">
            <w:pPr>
              <w:pStyle w:val="TableParagraph"/>
              <w:spacing w:before="75"/>
              <w:rPr>
                <w:color w:val="FF0000"/>
                <w:sz w:val="20"/>
                <w:szCs w:val="20"/>
              </w:rPr>
            </w:pPr>
          </w:p>
        </w:tc>
      </w:tr>
      <w:tr w:rsidR="00A223B8" w14:paraId="412CCD2E" w14:textId="77777777" w:rsidTr="1D803F0E">
        <w:trPr>
          <w:trHeight w:val="634"/>
        </w:trPr>
        <w:tc>
          <w:tcPr>
            <w:tcW w:w="3815" w:type="dxa"/>
          </w:tcPr>
          <w:p w14:paraId="023272AE" w14:textId="6425C0A0" w:rsidR="00A223B8" w:rsidRDefault="00A223B8" w:rsidP="00A223B8">
            <w:pPr>
              <w:pStyle w:val="TableParagraph"/>
              <w:spacing w:before="75"/>
              <w:ind w:left="90" w:right="448"/>
              <w:rPr>
                <w:sz w:val="20"/>
                <w:szCs w:val="20"/>
              </w:rPr>
            </w:pPr>
            <w:r w:rsidRPr="442CA4FF">
              <w:rPr>
                <w:sz w:val="20"/>
                <w:szCs w:val="20"/>
              </w:rPr>
              <w:t>Anno di erogazione</w:t>
            </w:r>
          </w:p>
        </w:tc>
        <w:tc>
          <w:tcPr>
            <w:tcW w:w="9313" w:type="dxa"/>
          </w:tcPr>
          <w:p w14:paraId="64663C86" w14:textId="622650E9" w:rsidR="00A223B8" w:rsidRDefault="00114584" w:rsidP="0B1B393A">
            <w:pPr>
              <w:pStyle w:val="TableParagraph"/>
              <w:spacing w:before="74"/>
              <w:rPr>
                <w:sz w:val="20"/>
                <w:szCs w:val="20"/>
                <w:lang w:val="it-IT"/>
              </w:rPr>
            </w:pPr>
            <w:r w:rsidRPr="0B1B393A">
              <w:rPr>
                <w:sz w:val="20"/>
                <w:szCs w:val="20"/>
                <w:lang w:val="it-IT"/>
              </w:rPr>
              <w:t>1</w:t>
            </w:r>
            <w:r w:rsidR="00A223B8" w:rsidRPr="0B1B393A">
              <w:rPr>
                <w:sz w:val="20"/>
                <w:szCs w:val="20"/>
                <w:lang w:val="it-IT"/>
              </w:rPr>
              <w:t>° anno</w:t>
            </w:r>
          </w:p>
        </w:tc>
      </w:tr>
      <w:tr w:rsidR="00A223B8" w14:paraId="0ECE180D" w14:textId="77777777" w:rsidTr="1D803F0E">
        <w:trPr>
          <w:trHeight w:val="634"/>
        </w:trPr>
        <w:tc>
          <w:tcPr>
            <w:tcW w:w="3815" w:type="dxa"/>
          </w:tcPr>
          <w:p w14:paraId="7E447BE9" w14:textId="48F5E8CA" w:rsidR="00A223B8" w:rsidRDefault="00A223B8" w:rsidP="00A223B8">
            <w:pPr>
              <w:pStyle w:val="TableParagraph"/>
              <w:spacing w:before="75"/>
              <w:ind w:left="90" w:right="448"/>
              <w:rPr>
                <w:sz w:val="20"/>
                <w:szCs w:val="20"/>
              </w:rPr>
            </w:pPr>
            <w:r w:rsidRPr="442CA4FF">
              <w:rPr>
                <w:sz w:val="20"/>
                <w:szCs w:val="20"/>
              </w:rPr>
              <w:t>Semestre di erogazione</w:t>
            </w:r>
          </w:p>
        </w:tc>
        <w:tc>
          <w:tcPr>
            <w:tcW w:w="9313" w:type="dxa"/>
          </w:tcPr>
          <w:p w14:paraId="24529295" w14:textId="283A2714" w:rsidR="00A223B8" w:rsidRDefault="002C34B5" w:rsidP="00A223B8">
            <w:pPr>
              <w:pStyle w:val="TableParagraph"/>
              <w:spacing w:before="75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primo</w:t>
            </w:r>
          </w:p>
        </w:tc>
      </w:tr>
      <w:tr w:rsidR="00A223B8" w14:paraId="6034334A" w14:textId="77777777" w:rsidTr="1D803F0E">
        <w:trPr>
          <w:trHeight w:val="634"/>
        </w:trPr>
        <w:tc>
          <w:tcPr>
            <w:tcW w:w="3815" w:type="dxa"/>
          </w:tcPr>
          <w:p w14:paraId="418C44D5" w14:textId="07A93A34" w:rsidR="00A223B8" w:rsidRDefault="00A223B8" w:rsidP="00A223B8">
            <w:pPr>
              <w:pStyle w:val="TableParagraph"/>
              <w:spacing w:before="75"/>
              <w:ind w:left="90" w:right="448"/>
              <w:rPr>
                <w:color w:val="000000" w:themeColor="text1"/>
                <w:sz w:val="20"/>
                <w:szCs w:val="20"/>
              </w:rPr>
            </w:pPr>
            <w:r w:rsidRPr="442CA4FF">
              <w:rPr>
                <w:sz w:val="20"/>
                <w:szCs w:val="20"/>
              </w:rPr>
              <w:t>Ore</w:t>
            </w:r>
            <w:r w:rsidRPr="442CA4FF">
              <w:rPr>
                <w:spacing w:val="-12"/>
                <w:sz w:val="20"/>
                <w:szCs w:val="20"/>
              </w:rPr>
              <w:t xml:space="preserve"> </w:t>
            </w:r>
            <w:r w:rsidRPr="442CA4FF">
              <w:rPr>
                <w:color w:val="000000" w:themeColor="text1"/>
                <w:sz w:val="20"/>
                <w:szCs w:val="20"/>
              </w:rPr>
              <w:t>dedicate alla Didattica Erogativa (TEL-DE – Registrazioni a distanza, fatte dal docente)</w:t>
            </w:r>
          </w:p>
        </w:tc>
        <w:tc>
          <w:tcPr>
            <w:tcW w:w="9313" w:type="dxa"/>
          </w:tcPr>
          <w:p w14:paraId="3D39746C" w14:textId="3DCA0143" w:rsidR="00A223B8" w:rsidRPr="00766604" w:rsidRDefault="00A223B8" w:rsidP="00A223B8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766604">
              <w:rPr>
                <w:sz w:val="20"/>
                <w:szCs w:val="20"/>
              </w:rPr>
              <w:t>6</w:t>
            </w:r>
          </w:p>
        </w:tc>
      </w:tr>
      <w:tr w:rsidR="00A223B8" w14:paraId="16CFF5CE" w14:textId="77777777" w:rsidTr="1D803F0E">
        <w:trPr>
          <w:trHeight w:val="634"/>
        </w:trPr>
        <w:tc>
          <w:tcPr>
            <w:tcW w:w="3815" w:type="dxa"/>
          </w:tcPr>
          <w:p w14:paraId="4DA098D7" w14:textId="4F239AAA" w:rsidR="00A223B8" w:rsidRDefault="00A223B8" w:rsidP="0B1B393A">
            <w:pPr>
              <w:pStyle w:val="TableParagraph"/>
              <w:spacing w:before="76"/>
              <w:ind w:left="90" w:right="398"/>
              <w:rPr>
                <w:color w:val="000000" w:themeColor="text1"/>
                <w:sz w:val="20"/>
                <w:szCs w:val="20"/>
                <w:lang w:val="it-IT"/>
              </w:rPr>
            </w:pPr>
            <w:r w:rsidRPr="0B1B393A">
              <w:rPr>
                <w:sz w:val="20"/>
                <w:szCs w:val="20"/>
                <w:lang w:val="it-IT"/>
              </w:rPr>
              <w:t>Ore</w:t>
            </w:r>
            <w:r w:rsidRPr="0B1B393A">
              <w:rPr>
                <w:spacing w:val="-11"/>
                <w:sz w:val="20"/>
                <w:szCs w:val="20"/>
                <w:lang w:val="it-IT"/>
              </w:rPr>
              <w:t xml:space="preserve"> </w:t>
            </w:r>
            <w:r w:rsidRPr="0B1B393A">
              <w:rPr>
                <w:color w:val="000000" w:themeColor="text1"/>
                <w:sz w:val="20"/>
                <w:szCs w:val="20"/>
                <w:lang w:val="it-IT"/>
              </w:rPr>
              <w:t>dedicate alla Didattica Interattiva (TEL-DI – E-tivity: interattive, a distanza, gestite dal docente o dal tutor)</w:t>
            </w:r>
          </w:p>
        </w:tc>
        <w:tc>
          <w:tcPr>
            <w:tcW w:w="9313" w:type="dxa"/>
          </w:tcPr>
          <w:p w14:paraId="25144CB8" w14:textId="39A5514F" w:rsidR="00A223B8" w:rsidRDefault="00EA6E7E" w:rsidP="00506F94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766604">
              <w:rPr>
                <w:sz w:val="20"/>
                <w:szCs w:val="20"/>
              </w:rPr>
              <w:t>6</w:t>
            </w:r>
          </w:p>
        </w:tc>
      </w:tr>
      <w:tr w:rsidR="00A223B8" w14:paraId="5CD43A8A" w14:textId="77777777" w:rsidTr="1D803F0E">
        <w:trPr>
          <w:trHeight w:val="300"/>
        </w:trPr>
        <w:tc>
          <w:tcPr>
            <w:tcW w:w="3815" w:type="dxa"/>
          </w:tcPr>
          <w:p w14:paraId="72D36DF9" w14:textId="7AF82788" w:rsidR="00A223B8" w:rsidRDefault="00A223B8" w:rsidP="00A223B8">
            <w:pPr>
              <w:pStyle w:val="TableParagraph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442CA4FF">
              <w:rPr>
                <w:color w:val="000000" w:themeColor="text1"/>
                <w:sz w:val="20"/>
                <w:szCs w:val="20"/>
              </w:rPr>
              <w:t>Ore in presenza (fatte dal docente)</w:t>
            </w:r>
          </w:p>
        </w:tc>
        <w:tc>
          <w:tcPr>
            <w:tcW w:w="9313" w:type="dxa"/>
          </w:tcPr>
          <w:p w14:paraId="2FE565CE" w14:textId="091DC309" w:rsidR="00A223B8" w:rsidRDefault="00A223B8" w:rsidP="00A223B8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442CA4FF">
              <w:rPr>
                <w:color w:val="000000" w:themeColor="text1"/>
                <w:sz w:val="20"/>
                <w:szCs w:val="20"/>
              </w:rPr>
              <w:t>12</w:t>
            </w:r>
          </w:p>
        </w:tc>
      </w:tr>
      <w:tr w:rsidR="00A223B8" w14:paraId="494A9BB5" w14:textId="77777777" w:rsidTr="1D803F0E">
        <w:trPr>
          <w:trHeight w:val="300"/>
        </w:trPr>
        <w:tc>
          <w:tcPr>
            <w:tcW w:w="3815" w:type="dxa"/>
          </w:tcPr>
          <w:p w14:paraId="2790F7C9" w14:textId="306FC66B" w:rsidR="00A223B8" w:rsidRDefault="00A223B8" w:rsidP="00A223B8">
            <w:pPr>
              <w:pStyle w:val="TableParagraph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442CA4FF">
              <w:rPr>
                <w:color w:val="000000" w:themeColor="text1"/>
                <w:sz w:val="20"/>
                <w:szCs w:val="20"/>
              </w:rPr>
              <w:t xml:space="preserve">Ore di aula virtuale (Incontri sincroni online per feedback e supporto orientativo agli studenti, gestiti dal docente o dal </w:t>
            </w:r>
            <w:r w:rsidRPr="00766604">
              <w:rPr>
                <w:sz w:val="20"/>
                <w:szCs w:val="20"/>
              </w:rPr>
              <w:t>tutor</w:t>
            </w:r>
            <w:r w:rsidRPr="442CA4FF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313" w:type="dxa"/>
          </w:tcPr>
          <w:p w14:paraId="5364D77C" w14:textId="3004B030" w:rsidR="00A223B8" w:rsidRDefault="00506F94" w:rsidP="00A223B8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766604">
              <w:rPr>
                <w:sz w:val="20"/>
                <w:szCs w:val="20"/>
              </w:rPr>
              <w:t>3</w:t>
            </w:r>
          </w:p>
        </w:tc>
      </w:tr>
      <w:tr w:rsidR="00A223B8" w14:paraId="2C56FF74" w14:textId="77777777" w:rsidTr="1D803F0E">
        <w:trPr>
          <w:trHeight w:val="300"/>
        </w:trPr>
        <w:tc>
          <w:tcPr>
            <w:tcW w:w="3815" w:type="dxa"/>
          </w:tcPr>
          <w:p w14:paraId="35CDEFAB" w14:textId="33548345" w:rsidR="00A223B8" w:rsidRDefault="00A223B8" w:rsidP="00A223B8">
            <w:pPr>
              <w:pStyle w:val="TableParagraph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442CA4FF">
              <w:rPr>
                <w:color w:val="000000" w:themeColor="text1"/>
                <w:sz w:val="20"/>
                <w:szCs w:val="20"/>
              </w:rPr>
              <w:t>Ore di tutoraggio individuale (gestito dai tutor)</w:t>
            </w:r>
          </w:p>
        </w:tc>
        <w:tc>
          <w:tcPr>
            <w:tcW w:w="9313" w:type="dxa"/>
          </w:tcPr>
          <w:p w14:paraId="0D00735A" w14:textId="4E14C327" w:rsidR="00A223B8" w:rsidRDefault="00A223B8" w:rsidP="00A223B8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442CA4FF">
              <w:rPr>
                <w:color w:val="000000" w:themeColor="text1"/>
                <w:sz w:val="20"/>
                <w:szCs w:val="20"/>
              </w:rPr>
              <w:t>3</w:t>
            </w:r>
          </w:p>
        </w:tc>
      </w:tr>
      <w:tr w:rsidR="00A223B8" w14:paraId="1EA67F82" w14:textId="77777777" w:rsidTr="1D803F0E">
        <w:trPr>
          <w:trHeight w:val="300"/>
        </w:trPr>
        <w:tc>
          <w:tcPr>
            <w:tcW w:w="3815" w:type="dxa"/>
          </w:tcPr>
          <w:p w14:paraId="3A103D46" w14:textId="79BF8653" w:rsidR="00A223B8" w:rsidRDefault="00A223B8" w:rsidP="00A223B8">
            <w:pPr>
              <w:pStyle w:val="TableParagraph"/>
              <w:spacing w:before="75" w:line="276" w:lineRule="auto"/>
              <w:ind w:left="90" w:right="448"/>
              <w:rPr>
                <w:color w:val="000000" w:themeColor="text1"/>
                <w:sz w:val="20"/>
                <w:szCs w:val="20"/>
              </w:rPr>
            </w:pPr>
            <w:r w:rsidRPr="442CA4FF">
              <w:rPr>
                <w:color w:val="000000" w:themeColor="text1"/>
                <w:sz w:val="20"/>
                <w:szCs w:val="20"/>
              </w:rPr>
              <w:t>Obiettivi formativi e competenze in uscita</w:t>
            </w:r>
          </w:p>
        </w:tc>
        <w:tc>
          <w:tcPr>
            <w:tcW w:w="9313" w:type="dxa"/>
          </w:tcPr>
          <w:p w14:paraId="636115A7" w14:textId="77777777" w:rsidR="00570A88" w:rsidRDefault="00570A88" w:rsidP="00570A88">
            <w:pPr>
              <w:pStyle w:val="TableParagraph"/>
              <w:numPr>
                <w:ilvl w:val="0"/>
                <w:numId w:val="29"/>
              </w:numPr>
              <w:tabs>
                <w:tab w:val="left" w:pos="261"/>
              </w:tabs>
              <w:spacing w:line="237" w:lineRule="auto"/>
              <w:ind w:left="734" w:right="280" w:hanging="283"/>
              <w:rPr>
                <w:i/>
                <w:iCs/>
              </w:rPr>
            </w:pPr>
            <w:r w:rsidRPr="54A0384E">
              <w:rPr>
                <w:i/>
                <w:iCs/>
              </w:rPr>
              <w:t>Rileggere criticamente i concett</w:t>
            </w:r>
            <w:r>
              <w:rPr>
                <w:i/>
                <w:iCs/>
              </w:rPr>
              <w:t>i</w:t>
            </w:r>
            <w:r w:rsidRPr="54A0384E">
              <w:rPr>
                <w:i/>
                <w:iCs/>
              </w:rPr>
              <w:t xml:space="preserve"> di </w:t>
            </w:r>
            <w:r>
              <w:rPr>
                <w:i/>
                <w:iCs/>
              </w:rPr>
              <w:t>sviluppo e co-sviluppo, cooperazione e sostenibilità</w:t>
            </w:r>
          </w:p>
          <w:p w14:paraId="3792B290" w14:textId="066800C1" w:rsidR="00A223B8" w:rsidRPr="002C1ADB" w:rsidRDefault="00A223B8" w:rsidP="0B1B393A">
            <w:pPr>
              <w:pStyle w:val="TableParagraph"/>
              <w:numPr>
                <w:ilvl w:val="0"/>
                <w:numId w:val="29"/>
              </w:numPr>
              <w:tabs>
                <w:tab w:val="left" w:pos="261"/>
              </w:tabs>
              <w:spacing w:line="237" w:lineRule="auto"/>
              <w:ind w:left="734" w:right="280" w:hanging="283"/>
              <w:rPr>
                <w:i/>
                <w:iCs/>
                <w:lang w:val="it-IT"/>
              </w:rPr>
            </w:pPr>
            <w:r w:rsidRPr="0B1B393A">
              <w:rPr>
                <w:i/>
                <w:iCs/>
                <w:lang w:val="it-IT"/>
              </w:rPr>
              <w:t xml:space="preserve">Comprendere </w:t>
            </w:r>
            <w:r w:rsidR="00114584" w:rsidRPr="0B1B393A">
              <w:rPr>
                <w:i/>
                <w:iCs/>
                <w:lang w:val="it-IT"/>
              </w:rPr>
              <w:t>i concetti fondamentali dell’antropologia socio-culturale</w:t>
            </w:r>
            <w:r w:rsidRPr="0B1B393A">
              <w:rPr>
                <w:i/>
                <w:iCs/>
                <w:lang w:val="it-IT"/>
              </w:rPr>
              <w:t xml:space="preserve"> </w:t>
            </w:r>
          </w:p>
          <w:p w14:paraId="6AF37130" w14:textId="67F94D23" w:rsidR="00A223B8" w:rsidRPr="005474ED" w:rsidRDefault="00A223B8" w:rsidP="005474ED">
            <w:pPr>
              <w:pStyle w:val="TableParagraph"/>
              <w:numPr>
                <w:ilvl w:val="0"/>
                <w:numId w:val="29"/>
              </w:numPr>
              <w:tabs>
                <w:tab w:val="left" w:pos="261"/>
              </w:tabs>
              <w:spacing w:line="237" w:lineRule="auto"/>
              <w:ind w:left="734" w:right="280" w:hanging="283"/>
              <w:rPr>
                <w:i/>
                <w:iCs/>
              </w:rPr>
            </w:pPr>
            <w:r w:rsidRPr="005474ED">
              <w:rPr>
                <w:i/>
                <w:iCs/>
              </w:rPr>
              <w:t xml:space="preserve">Acquisire le conoscenze di base per </w:t>
            </w:r>
            <w:r w:rsidR="00114584">
              <w:rPr>
                <w:i/>
                <w:iCs/>
              </w:rPr>
              <w:t>sviluppare un pensiero critico e riflessivo sui processi della società contemporanea e per progettualità di cooperazione internazionale</w:t>
            </w:r>
          </w:p>
        </w:tc>
      </w:tr>
      <w:tr w:rsidR="00A223B8" w:rsidRPr="00114584" w14:paraId="13F7E9DF" w14:textId="77777777" w:rsidTr="1D803F0E">
        <w:trPr>
          <w:trHeight w:val="634"/>
        </w:trPr>
        <w:tc>
          <w:tcPr>
            <w:tcW w:w="3815" w:type="dxa"/>
          </w:tcPr>
          <w:p w14:paraId="1511B40F" w14:textId="77777777" w:rsidR="00A223B8" w:rsidRDefault="00A223B8" w:rsidP="00A223B8">
            <w:pPr>
              <w:pStyle w:val="TableParagraph"/>
              <w:spacing w:before="76"/>
              <w:ind w:left="90"/>
              <w:rPr>
                <w:sz w:val="20"/>
                <w:szCs w:val="20"/>
              </w:rPr>
            </w:pPr>
            <w:r w:rsidRPr="442CA4FF">
              <w:rPr>
                <w:sz w:val="20"/>
                <w:szCs w:val="20"/>
              </w:rPr>
              <w:t>Argomenti</w:t>
            </w:r>
            <w:r w:rsidRPr="442CA4FF">
              <w:rPr>
                <w:spacing w:val="-5"/>
                <w:sz w:val="20"/>
                <w:szCs w:val="20"/>
              </w:rPr>
              <w:t xml:space="preserve"> </w:t>
            </w:r>
            <w:r w:rsidRPr="442CA4FF">
              <w:rPr>
                <w:sz w:val="20"/>
                <w:szCs w:val="20"/>
              </w:rPr>
              <w:t>del</w:t>
            </w:r>
            <w:r w:rsidRPr="442CA4FF">
              <w:rPr>
                <w:spacing w:val="-3"/>
                <w:sz w:val="20"/>
                <w:szCs w:val="20"/>
              </w:rPr>
              <w:t xml:space="preserve"> </w:t>
            </w:r>
            <w:r w:rsidRPr="442CA4FF">
              <w:rPr>
                <w:spacing w:val="-2"/>
                <w:sz w:val="20"/>
                <w:szCs w:val="20"/>
              </w:rPr>
              <w:t>modulo</w:t>
            </w:r>
          </w:p>
        </w:tc>
        <w:tc>
          <w:tcPr>
            <w:tcW w:w="9313" w:type="dxa"/>
          </w:tcPr>
          <w:p w14:paraId="11A17694" w14:textId="4E41B066" w:rsidR="00114584" w:rsidRDefault="00114584" w:rsidP="00114584">
            <w:pPr>
              <w:pStyle w:val="Paragrafoelenco"/>
              <w:widowControl/>
              <w:numPr>
                <w:ilvl w:val="0"/>
                <w:numId w:val="30"/>
              </w:numPr>
              <w:autoSpaceDE/>
              <w:autoSpaceDN/>
              <w:contextualSpacing/>
            </w:pPr>
            <w:r>
              <w:t xml:space="preserve">Il giro lungo dell’antropologia </w:t>
            </w:r>
          </w:p>
          <w:p w14:paraId="5BDE5797" w14:textId="587F36C2" w:rsidR="00114584" w:rsidRDefault="00114584" w:rsidP="00114584">
            <w:pPr>
              <w:pStyle w:val="Paragrafoelenco"/>
              <w:widowControl/>
              <w:numPr>
                <w:ilvl w:val="0"/>
                <w:numId w:val="30"/>
              </w:numPr>
              <w:autoSpaceDE/>
              <w:autoSpaceDN/>
              <w:contextualSpacing/>
            </w:pPr>
            <w:r>
              <w:t xml:space="preserve">Relativismo cognitivo, etico e diritti umani universali </w:t>
            </w:r>
          </w:p>
          <w:p w14:paraId="7BD33264" w14:textId="41190FB2" w:rsidR="00114584" w:rsidRDefault="00024787" w:rsidP="00114584">
            <w:pPr>
              <w:pStyle w:val="Paragrafoelenco"/>
              <w:widowControl/>
              <w:numPr>
                <w:ilvl w:val="0"/>
                <w:numId w:val="30"/>
              </w:numPr>
              <w:autoSpaceDE/>
              <w:autoSpaceDN/>
              <w:contextualSpacing/>
            </w:pPr>
            <w:r>
              <w:t xml:space="preserve">Razza, razzismo e neo-razzismo. </w:t>
            </w:r>
          </w:p>
          <w:p w14:paraId="0ABB6BD6" w14:textId="29FC1EE1" w:rsidR="00114584" w:rsidRDefault="00114584" w:rsidP="00114584">
            <w:pPr>
              <w:pStyle w:val="Paragrafoelenco"/>
              <w:widowControl/>
              <w:numPr>
                <w:ilvl w:val="0"/>
                <w:numId w:val="30"/>
              </w:numPr>
              <w:autoSpaceDE/>
              <w:autoSpaceDN/>
              <w:contextualSpacing/>
            </w:pPr>
            <w:r>
              <w:t xml:space="preserve">La costruzione dell’Altro tra colonialismo e post-colonialismo </w:t>
            </w:r>
          </w:p>
          <w:p w14:paraId="48397016" w14:textId="48CDA155" w:rsidR="00024787" w:rsidRDefault="00024787" w:rsidP="00114584">
            <w:pPr>
              <w:pStyle w:val="Paragrafoelenco"/>
              <w:widowControl/>
              <w:numPr>
                <w:ilvl w:val="0"/>
                <w:numId w:val="30"/>
              </w:numPr>
              <w:autoSpaceDE/>
              <w:autoSpaceDN/>
              <w:contextualSpacing/>
            </w:pPr>
            <w:r>
              <w:t>Antropologia dello sviluppo</w:t>
            </w:r>
          </w:p>
          <w:p w14:paraId="1C6DB2D5" w14:textId="1DA0D303" w:rsidR="00114584" w:rsidRDefault="00114584" w:rsidP="00114584">
            <w:pPr>
              <w:pStyle w:val="Paragrafoelenco"/>
              <w:widowControl/>
              <w:numPr>
                <w:ilvl w:val="0"/>
                <w:numId w:val="30"/>
              </w:numPr>
              <w:autoSpaceDE/>
              <w:autoSpaceDN/>
              <w:contextualSpacing/>
            </w:pPr>
            <w:r>
              <w:t xml:space="preserve">Il concetto di sostenibilità (oltre il concetto di sviluppo) </w:t>
            </w:r>
          </w:p>
          <w:p w14:paraId="3DCBEB8A" w14:textId="01DA2CFA" w:rsidR="00024787" w:rsidRDefault="00024787" w:rsidP="00024787">
            <w:pPr>
              <w:pStyle w:val="Paragrafoelenco"/>
              <w:widowControl/>
              <w:numPr>
                <w:ilvl w:val="0"/>
                <w:numId w:val="30"/>
              </w:numPr>
              <w:autoSpaceDE/>
              <w:autoSpaceDN/>
              <w:contextualSpacing/>
            </w:pPr>
            <w:r>
              <w:t xml:space="preserve">Genere e sostenibilità </w:t>
            </w:r>
          </w:p>
          <w:p w14:paraId="63356F33" w14:textId="12971ABB" w:rsidR="00A223B8" w:rsidRPr="00114584" w:rsidRDefault="00114584" w:rsidP="00114584">
            <w:pPr>
              <w:pStyle w:val="Paragrafoelenco"/>
              <w:widowControl/>
              <w:numPr>
                <w:ilvl w:val="0"/>
                <w:numId w:val="30"/>
              </w:numPr>
              <w:autoSpaceDE/>
              <w:autoSpaceDN/>
              <w:contextualSpacing/>
            </w:pPr>
            <w:r>
              <w:t xml:space="preserve">Etnografie/Antropologia applicata: esempi </w:t>
            </w:r>
          </w:p>
        </w:tc>
      </w:tr>
      <w:tr w:rsidR="00A223B8" w14:paraId="048A34BF" w14:textId="77777777" w:rsidTr="1D803F0E">
        <w:trPr>
          <w:trHeight w:val="874"/>
        </w:trPr>
        <w:tc>
          <w:tcPr>
            <w:tcW w:w="3815" w:type="dxa"/>
          </w:tcPr>
          <w:p w14:paraId="28D3CA88" w14:textId="77777777" w:rsidR="00A223B8" w:rsidRDefault="00A223B8" w:rsidP="00A223B8">
            <w:pPr>
              <w:pStyle w:val="TableParagraph"/>
              <w:spacing w:before="75"/>
              <w:ind w:left="90"/>
              <w:rPr>
                <w:sz w:val="20"/>
                <w:szCs w:val="20"/>
              </w:rPr>
            </w:pPr>
            <w:r w:rsidRPr="442CA4FF">
              <w:rPr>
                <w:sz w:val="20"/>
                <w:szCs w:val="20"/>
              </w:rPr>
              <w:t>Metodi</w:t>
            </w:r>
            <w:r w:rsidRPr="442CA4FF">
              <w:rPr>
                <w:spacing w:val="-4"/>
                <w:sz w:val="20"/>
                <w:szCs w:val="20"/>
              </w:rPr>
              <w:t xml:space="preserve"> </w:t>
            </w:r>
            <w:r w:rsidRPr="442CA4FF">
              <w:rPr>
                <w:sz w:val="20"/>
                <w:szCs w:val="20"/>
              </w:rPr>
              <w:t>e</w:t>
            </w:r>
            <w:r w:rsidRPr="442CA4FF">
              <w:rPr>
                <w:spacing w:val="-1"/>
                <w:sz w:val="20"/>
                <w:szCs w:val="20"/>
              </w:rPr>
              <w:t xml:space="preserve"> </w:t>
            </w:r>
            <w:r w:rsidRPr="442CA4FF">
              <w:rPr>
                <w:sz w:val="20"/>
                <w:szCs w:val="20"/>
              </w:rPr>
              <w:t>approcci</w:t>
            </w:r>
            <w:r w:rsidRPr="442CA4FF">
              <w:rPr>
                <w:spacing w:val="-1"/>
                <w:sz w:val="20"/>
                <w:szCs w:val="20"/>
              </w:rPr>
              <w:t xml:space="preserve"> </w:t>
            </w:r>
            <w:r w:rsidRPr="442CA4FF">
              <w:rPr>
                <w:spacing w:val="-2"/>
                <w:sz w:val="20"/>
                <w:szCs w:val="20"/>
              </w:rPr>
              <w:t>didattici</w:t>
            </w:r>
          </w:p>
        </w:tc>
        <w:tc>
          <w:tcPr>
            <w:tcW w:w="9313" w:type="dxa"/>
          </w:tcPr>
          <w:p w14:paraId="1C3424D5" w14:textId="3DE21F54" w:rsidR="00A223B8" w:rsidRPr="005474ED" w:rsidRDefault="00A223B8" w:rsidP="00A223B8">
            <w:pPr>
              <w:pStyle w:val="TableParagraph"/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5474ED">
              <w:rPr>
                <w:i/>
                <w:iCs/>
                <w:color w:val="000000" w:themeColor="text1"/>
              </w:rPr>
              <w:t>Lezione frontale</w:t>
            </w:r>
          </w:p>
          <w:p w14:paraId="58815A6D" w14:textId="0E7EFA33" w:rsidR="00A223B8" w:rsidRPr="005474ED" w:rsidRDefault="00A223B8" w:rsidP="00A223B8">
            <w:pPr>
              <w:pStyle w:val="TableParagraph"/>
              <w:numPr>
                <w:ilvl w:val="0"/>
                <w:numId w:val="20"/>
              </w:numPr>
              <w:rPr>
                <w:i/>
                <w:iCs/>
                <w:color w:val="000000" w:themeColor="text1"/>
              </w:rPr>
            </w:pPr>
            <w:r w:rsidRPr="005474ED">
              <w:rPr>
                <w:i/>
                <w:iCs/>
                <w:color w:val="000000" w:themeColor="text1"/>
              </w:rPr>
              <w:t>Lavori in gruppo, discussione collettiva</w:t>
            </w:r>
          </w:p>
          <w:p w14:paraId="600D97EC" w14:textId="6AEFACB1" w:rsidR="00A223B8" w:rsidRDefault="00114584" w:rsidP="00A223B8">
            <w:pPr>
              <w:pStyle w:val="TableParagraph"/>
              <w:numPr>
                <w:ilvl w:val="0"/>
                <w:numId w:val="20"/>
              </w:numPr>
              <w:rPr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i/>
                <w:iCs/>
                <w:color w:val="000000" w:themeColor="text1"/>
              </w:rPr>
              <w:t>Elaborazione di un’azione progettazione nel campo della cooperazione</w:t>
            </w:r>
          </w:p>
        </w:tc>
      </w:tr>
      <w:tr w:rsidR="00A223B8" w14:paraId="61A7F7F3" w14:textId="77777777" w:rsidTr="1D803F0E">
        <w:trPr>
          <w:trHeight w:val="5914"/>
        </w:trPr>
        <w:tc>
          <w:tcPr>
            <w:tcW w:w="3815" w:type="dxa"/>
          </w:tcPr>
          <w:p w14:paraId="4516281A" w14:textId="3FD1708A" w:rsidR="00A223B8" w:rsidRDefault="00A223B8" w:rsidP="00A223B8">
            <w:pPr>
              <w:pStyle w:val="TableParagraph"/>
              <w:spacing w:before="76"/>
              <w:ind w:left="90"/>
              <w:rPr>
                <w:sz w:val="20"/>
                <w:szCs w:val="20"/>
              </w:rPr>
            </w:pPr>
            <w:r w:rsidRPr="442CA4FF">
              <w:rPr>
                <w:sz w:val="20"/>
                <w:szCs w:val="20"/>
              </w:rPr>
              <w:t xml:space="preserve">Struttura del </w:t>
            </w:r>
            <w:r w:rsidRPr="442CA4FF">
              <w:rPr>
                <w:spacing w:val="-2"/>
                <w:sz w:val="20"/>
                <w:szCs w:val="20"/>
              </w:rPr>
              <w:t>modulo con indicazione delle ore per ciascuna attività</w:t>
            </w:r>
          </w:p>
        </w:tc>
        <w:tc>
          <w:tcPr>
            <w:tcW w:w="9313" w:type="dxa"/>
          </w:tcPr>
          <w:p w14:paraId="652DFEE1" w14:textId="77777777" w:rsidR="00DD25C4" w:rsidRPr="00DD25C4" w:rsidRDefault="00DD25C4" w:rsidP="00DD25C4">
            <w:pPr>
              <w:pStyle w:val="TableParagraph"/>
              <w:spacing w:before="75"/>
              <w:ind w:right="181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it-IT"/>
              </w:rPr>
            </w:pPr>
            <w:r w:rsidRPr="00DD25C4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it-IT"/>
              </w:rPr>
              <w:t>Sezione 1 – Antropologia e sostenibilità: prospettive e metodo etnografico</w:t>
            </w:r>
          </w:p>
          <w:p w14:paraId="3097FD58" w14:textId="77777777" w:rsidR="00DD25C4" w:rsidRDefault="00DD25C4" w:rsidP="00DD25C4">
            <w:pPr>
              <w:pStyle w:val="TableParagraph"/>
              <w:spacing w:before="75"/>
              <w:ind w:right="181"/>
              <w:rPr>
                <w:i/>
                <w:iCs/>
                <w:color w:val="000000" w:themeColor="text1"/>
                <w:sz w:val="20"/>
                <w:szCs w:val="20"/>
                <w:lang w:val="it-IT"/>
              </w:rPr>
            </w:pPr>
            <w:r w:rsidRPr="00DD25C4">
              <w:rPr>
                <w:i/>
                <w:iCs/>
                <w:color w:val="000000" w:themeColor="text1"/>
                <w:sz w:val="20"/>
                <w:szCs w:val="20"/>
                <w:lang w:val="it-IT"/>
              </w:rPr>
              <w:t>La sezione introduce l’antropologia come strumento critico per comprendere la sostenibilità e la diversità culturale. Viene approfondito il metodo etnografico, basato sull’ascolto e sull’esperienza diretta, e il concetto di “decentramento dello sguardo” per analizzare le realtà sociali da prospettive diverse. È prevista un’attività di riflessione sul ruolo dell’antropologia nel valorizzare la diversità.</w:t>
            </w:r>
          </w:p>
          <w:p w14:paraId="6EA83B87" w14:textId="77777777" w:rsidR="00DD25C4" w:rsidRPr="00DD25C4" w:rsidRDefault="00DD25C4" w:rsidP="00DD25C4">
            <w:pPr>
              <w:pStyle w:val="TableParagraph"/>
              <w:spacing w:before="75"/>
              <w:ind w:right="181"/>
              <w:rPr>
                <w:i/>
                <w:iCs/>
                <w:color w:val="000000" w:themeColor="text1"/>
                <w:sz w:val="20"/>
                <w:szCs w:val="20"/>
                <w:lang w:val="it-IT"/>
              </w:rPr>
            </w:pPr>
          </w:p>
          <w:p w14:paraId="108F45D9" w14:textId="7FEEE04A" w:rsidR="643473E0" w:rsidRDefault="0741AACB" w:rsidP="00DD25C4">
            <w:pPr>
              <w:spacing w:line="259" w:lineRule="auto"/>
              <w:rPr>
                <w:color w:val="000000" w:themeColor="text1"/>
                <w:sz w:val="20"/>
                <w:szCs w:val="20"/>
              </w:rPr>
            </w:pPr>
            <w:r w:rsidRPr="4CE857A1">
              <w:rPr>
                <w:color w:val="000000" w:themeColor="text1"/>
                <w:sz w:val="20"/>
                <w:szCs w:val="20"/>
                <w:highlight w:val="cyan"/>
              </w:rPr>
              <w:t xml:space="preserve">E-tivity </w:t>
            </w:r>
          </w:p>
          <w:p w14:paraId="02A03593" w14:textId="0A7AD5F9" w:rsidR="643473E0" w:rsidRDefault="643473E0" w:rsidP="643473E0">
            <w:pPr>
              <w:pStyle w:val="Paragrafoelenco"/>
              <w:ind w:left="1169"/>
              <w:rPr>
                <w:color w:val="000000" w:themeColor="text1"/>
                <w:sz w:val="20"/>
                <w:szCs w:val="20"/>
              </w:rPr>
            </w:pPr>
          </w:p>
          <w:p w14:paraId="4706A077" w14:textId="77777777" w:rsidR="00DD25C4" w:rsidRPr="00DD25C4" w:rsidRDefault="00DD25C4" w:rsidP="00DD25C4">
            <w:pPr>
              <w:pStyle w:val="TableParagraph"/>
              <w:spacing w:before="75"/>
              <w:ind w:right="181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it-IT"/>
              </w:rPr>
            </w:pPr>
            <w:r w:rsidRPr="00DD25C4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it-IT"/>
              </w:rPr>
              <w:t>Sezione 2 – Origini dell’antropologia e costruzione dell’alterità</w:t>
            </w:r>
          </w:p>
          <w:p w14:paraId="6446CF71" w14:textId="77777777" w:rsidR="00DD25C4" w:rsidRPr="00DD25C4" w:rsidRDefault="00DD25C4" w:rsidP="00DD25C4">
            <w:pPr>
              <w:pStyle w:val="TableParagraph"/>
              <w:spacing w:before="75"/>
              <w:ind w:right="181"/>
              <w:rPr>
                <w:i/>
                <w:iCs/>
                <w:color w:val="000000" w:themeColor="text1"/>
                <w:sz w:val="20"/>
                <w:szCs w:val="20"/>
                <w:lang w:val="it-IT"/>
              </w:rPr>
            </w:pPr>
            <w:r w:rsidRPr="00DD25C4">
              <w:rPr>
                <w:i/>
                <w:iCs/>
                <w:color w:val="000000" w:themeColor="text1"/>
                <w:sz w:val="20"/>
                <w:szCs w:val="20"/>
                <w:lang w:val="it-IT"/>
              </w:rPr>
              <w:t>Questa sezione ripercorre la nascita dell’antropologia come disciplina, analizzando il modo in cui la cultura occidentale ha costruito l’idea dell’“altro”. Vengono affrontati i concetti di etnocentrismo, esotismo e oggettivazione, anche attraverso casi storici emblematici. Le attività stimolano una riflessione critica sulla rappresentazione dell’alterità nel passato e nel presente.</w:t>
            </w:r>
          </w:p>
          <w:p w14:paraId="61E95996" w14:textId="02D77835" w:rsidR="643473E0" w:rsidRPr="00DD25C4" w:rsidRDefault="643473E0" w:rsidP="00DD25C4">
            <w:pPr>
              <w:rPr>
                <w:color w:val="000000" w:themeColor="text1"/>
                <w:sz w:val="20"/>
                <w:szCs w:val="20"/>
              </w:rPr>
            </w:pPr>
          </w:p>
          <w:p w14:paraId="7715D474" w14:textId="4BD00B20" w:rsidR="5A8698A0" w:rsidRDefault="5A8698A0" w:rsidP="643473E0">
            <w:pPr>
              <w:pStyle w:val="Titolo3"/>
              <w:spacing w:before="40" w:after="0"/>
              <w:rPr>
                <w:rFonts w:ascii="Calibri Light" w:eastAsia="Calibri Light" w:hAnsi="Calibri Light" w:cs="Calibri Light"/>
                <w:color w:val="auto"/>
                <w:sz w:val="24"/>
                <w:szCs w:val="24"/>
                <w:highlight w:val="cyan"/>
                <w:lang w:val="it-IT"/>
              </w:rPr>
            </w:pPr>
            <w:r w:rsidRPr="4CE857A1">
              <w:rPr>
                <w:rFonts w:ascii="Calibri Light" w:eastAsia="Calibri Light" w:hAnsi="Calibri Light" w:cs="Calibri Light"/>
                <w:b/>
                <w:bCs/>
                <w:color w:val="auto"/>
                <w:sz w:val="24"/>
                <w:szCs w:val="24"/>
                <w:highlight w:val="cyan"/>
                <w:lang w:val="it-IT"/>
              </w:rPr>
              <w:t xml:space="preserve">E-tivity </w:t>
            </w:r>
          </w:p>
          <w:p w14:paraId="172CA1A5" w14:textId="270E1F17" w:rsidR="643473E0" w:rsidRDefault="643473E0" w:rsidP="643473E0">
            <w:pPr>
              <w:pStyle w:val="Paragrafoelenco"/>
              <w:ind w:left="1169"/>
              <w:rPr>
                <w:color w:val="000000" w:themeColor="text1"/>
                <w:sz w:val="20"/>
                <w:szCs w:val="20"/>
              </w:rPr>
            </w:pPr>
          </w:p>
          <w:p w14:paraId="0FCCDBC4" w14:textId="77777777" w:rsidR="00DD25C4" w:rsidRPr="00DD25C4" w:rsidRDefault="00DD25C4" w:rsidP="00DD25C4">
            <w:pPr>
              <w:pStyle w:val="TableParagraph"/>
              <w:spacing w:before="75"/>
              <w:ind w:right="181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it-IT"/>
              </w:rPr>
            </w:pPr>
            <w:r w:rsidRPr="00DD25C4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it-IT"/>
              </w:rPr>
              <w:t>Sezione 3 – Antropologia, colonialismo e concetto di razza</w:t>
            </w:r>
          </w:p>
          <w:p w14:paraId="41179E28" w14:textId="77777777" w:rsidR="00DD25C4" w:rsidRPr="00DD25C4" w:rsidRDefault="00DD25C4" w:rsidP="00DD25C4">
            <w:pPr>
              <w:pStyle w:val="TableParagraph"/>
              <w:spacing w:before="75"/>
              <w:ind w:right="181"/>
              <w:rPr>
                <w:i/>
                <w:iCs/>
                <w:color w:val="000000" w:themeColor="text1"/>
                <w:sz w:val="20"/>
                <w:szCs w:val="20"/>
                <w:lang w:val="it-IT"/>
              </w:rPr>
            </w:pPr>
            <w:r w:rsidRPr="00DD25C4">
              <w:rPr>
                <w:i/>
                <w:iCs/>
                <w:color w:val="000000" w:themeColor="text1"/>
                <w:sz w:val="20"/>
                <w:szCs w:val="20"/>
                <w:lang w:val="it-IT"/>
              </w:rPr>
              <w:t>La sezione approfondisce il legame tra antropologia e contesto coloniale, esaminando la nascita del concetto moderno di razza e le teorie evoluzioniste. Viene analizzato il ruolo dell’immaginario occidentale nella costruzione delle differenze culturali e razziali.</w:t>
            </w:r>
          </w:p>
          <w:p w14:paraId="17B1CC4C" w14:textId="004908E2" w:rsidR="4CE857A1" w:rsidRDefault="4CE857A1" w:rsidP="4CE857A1">
            <w:pPr>
              <w:pStyle w:val="Paragrafoelenco"/>
              <w:ind w:left="1169"/>
              <w:rPr>
                <w:color w:val="000000" w:themeColor="text1"/>
                <w:sz w:val="20"/>
                <w:szCs w:val="20"/>
                <w:lang w:val="it-IT"/>
              </w:rPr>
            </w:pPr>
          </w:p>
          <w:p w14:paraId="50EB8B9D" w14:textId="77777777" w:rsidR="00DD25C4" w:rsidRPr="00DD25C4" w:rsidRDefault="00DD25C4" w:rsidP="00DD25C4">
            <w:pPr>
              <w:pStyle w:val="TableParagraph"/>
              <w:spacing w:before="75"/>
              <w:ind w:right="181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it-IT"/>
              </w:rPr>
            </w:pPr>
            <w:r w:rsidRPr="00DD25C4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it-IT"/>
              </w:rPr>
              <w:t>Sezione 4 – Universalismo, relativismo ed etica</w:t>
            </w:r>
          </w:p>
          <w:p w14:paraId="7757F513" w14:textId="77777777" w:rsidR="00DD25C4" w:rsidRPr="00DD25C4" w:rsidRDefault="00DD25C4" w:rsidP="00DD25C4">
            <w:pPr>
              <w:pStyle w:val="TableParagraph"/>
              <w:spacing w:before="75"/>
              <w:ind w:right="181"/>
              <w:rPr>
                <w:i/>
                <w:iCs/>
                <w:color w:val="000000" w:themeColor="text1"/>
                <w:sz w:val="20"/>
                <w:szCs w:val="20"/>
                <w:lang w:val="it-IT"/>
              </w:rPr>
            </w:pPr>
            <w:r w:rsidRPr="00DD25C4">
              <w:rPr>
                <w:i/>
                <w:iCs/>
                <w:color w:val="000000" w:themeColor="text1"/>
                <w:sz w:val="20"/>
                <w:szCs w:val="20"/>
                <w:lang w:val="it-IT"/>
              </w:rPr>
              <w:t xml:space="preserve">In questa sezione si affrontano i principali approcci teorici dell’antropologia contemporanea, con particolare attenzione al relativismo culturale e ai suoi limiti. Vengono analizzate le implicazioni epistemologiche ed etiche, soprattutto in relazione ai diritti umani e alla rappresentazione delle culture. È prevista un’attività di riflessione </w:t>
            </w:r>
            <w:r w:rsidRPr="00DD25C4">
              <w:rPr>
                <w:i/>
                <w:iCs/>
                <w:color w:val="000000" w:themeColor="text1"/>
                <w:sz w:val="20"/>
                <w:szCs w:val="20"/>
                <w:lang w:val="it-IT"/>
              </w:rPr>
              <w:lastRenderedPageBreak/>
              <w:t>e discussione su questi temi.</w:t>
            </w:r>
          </w:p>
          <w:p w14:paraId="220B108B" w14:textId="5AD2529B" w:rsidR="4CE857A1" w:rsidRDefault="4CE857A1" w:rsidP="4CE857A1">
            <w:pPr>
              <w:ind w:left="720"/>
              <w:rPr>
                <w:color w:val="000000" w:themeColor="text1"/>
                <w:sz w:val="20"/>
                <w:szCs w:val="20"/>
              </w:rPr>
            </w:pPr>
          </w:p>
          <w:p w14:paraId="5599F2E4" w14:textId="7C8965F1" w:rsidR="4E41902C" w:rsidRDefault="4E41902C" w:rsidP="643473E0">
            <w:pPr>
              <w:pStyle w:val="Titolo3"/>
              <w:spacing w:before="40" w:after="0"/>
              <w:rPr>
                <w:rFonts w:ascii="Calibri Light" w:eastAsia="Calibri Light" w:hAnsi="Calibri Light" w:cs="Calibri Light"/>
                <w:color w:val="auto"/>
                <w:sz w:val="24"/>
                <w:szCs w:val="24"/>
                <w:highlight w:val="cyan"/>
                <w:lang w:val="it-IT"/>
              </w:rPr>
            </w:pPr>
            <w:r w:rsidRPr="4CE857A1">
              <w:rPr>
                <w:rFonts w:ascii="Calibri Light" w:eastAsia="Calibri Light" w:hAnsi="Calibri Light" w:cs="Calibri Light"/>
                <w:color w:val="auto"/>
                <w:sz w:val="24"/>
                <w:szCs w:val="24"/>
                <w:highlight w:val="cyan"/>
                <w:lang w:val="it-IT"/>
              </w:rPr>
              <w:t xml:space="preserve">E-tivity </w:t>
            </w:r>
          </w:p>
          <w:p w14:paraId="5A44A253" w14:textId="77777777" w:rsidR="00DD25C4" w:rsidRDefault="00DD25C4" w:rsidP="643473E0">
            <w:pPr>
              <w:pStyle w:val="Titolo3"/>
              <w:spacing w:before="40" w:after="0"/>
              <w:rPr>
                <w:rFonts w:ascii="Calibri Light" w:eastAsia="Calibri Light" w:hAnsi="Calibri Light" w:cs="Calibri Light"/>
                <w:color w:val="auto"/>
                <w:sz w:val="24"/>
                <w:szCs w:val="24"/>
                <w:highlight w:val="cyan"/>
                <w:lang w:val="it-IT"/>
              </w:rPr>
            </w:pPr>
          </w:p>
          <w:p w14:paraId="6EAFD83B" w14:textId="77777777" w:rsidR="00DD25C4" w:rsidRPr="00DD25C4" w:rsidRDefault="00DD25C4" w:rsidP="00DD25C4">
            <w:pPr>
              <w:pStyle w:val="Titolo3"/>
              <w:rPr>
                <w:rFonts w:eastAsiaTheme="minorHAnsi" w:cstheme="minorBidi"/>
                <w:b/>
                <w:bCs/>
                <w:i/>
                <w:iCs/>
                <w:color w:val="000000" w:themeColor="text1"/>
                <w:sz w:val="20"/>
                <w:szCs w:val="20"/>
                <w:lang w:val="it-IT"/>
              </w:rPr>
            </w:pPr>
            <w:r w:rsidRPr="00DD25C4">
              <w:rPr>
                <w:rFonts w:eastAsiaTheme="minorHAnsi" w:cstheme="minorBidi"/>
                <w:b/>
                <w:bCs/>
                <w:i/>
                <w:iCs/>
                <w:color w:val="000000" w:themeColor="text1"/>
                <w:sz w:val="20"/>
                <w:szCs w:val="20"/>
                <w:lang w:val="it-IT"/>
              </w:rPr>
              <w:t>Sezione 5 – Il lavoro sul campo e la conoscenza antropologica</w:t>
            </w:r>
          </w:p>
          <w:p w14:paraId="6B072FA4" w14:textId="77777777" w:rsidR="00DD25C4" w:rsidRPr="00DD25C4" w:rsidRDefault="00DD25C4" w:rsidP="00DD25C4">
            <w:pPr>
              <w:pStyle w:val="TableParagraph"/>
              <w:spacing w:before="75"/>
              <w:ind w:right="181"/>
              <w:rPr>
                <w:i/>
                <w:iCs/>
                <w:color w:val="000000" w:themeColor="text1"/>
                <w:sz w:val="20"/>
                <w:szCs w:val="20"/>
                <w:lang w:val="it-IT"/>
              </w:rPr>
            </w:pPr>
            <w:r w:rsidRPr="00DD25C4">
              <w:rPr>
                <w:i/>
                <w:iCs/>
                <w:color w:val="000000" w:themeColor="text1"/>
                <w:sz w:val="20"/>
                <w:szCs w:val="20"/>
                <w:lang w:val="it-IT"/>
              </w:rPr>
              <w:t>La sezione è dedicata al metodo della ricerca antropologica, con focus sull’osservazione partecipante e sull’evoluzione dell’etnografia. Vengono esplorati approcci interpretativi e partecipativi alla produzione di conoscenza. Le attività includono la costruzione di un glossario e momenti di riflessione sul ruolo del ricercatore.</w:t>
            </w:r>
          </w:p>
          <w:p w14:paraId="7FE06488" w14:textId="60D14862" w:rsidR="643473E0" w:rsidRPr="00DD25C4" w:rsidRDefault="643473E0" w:rsidP="00DD25C4">
            <w:pPr>
              <w:rPr>
                <w:color w:val="000000" w:themeColor="text1"/>
                <w:sz w:val="20"/>
                <w:szCs w:val="20"/>
              </w:rPr>
            </w:pPr>
          </w:p>
          <w:p w14:paraId="7CE19440" w14:textId="67867A8C" w:rsidR="080576CB" w:rsidRDefault="080576CB" w:rsidP="643473E0">
            <w:pPr>
              <w:pStyle w:val="Titolo3"/>
              <w:spacing w:before="40" w:after="0"/>
              <w:rPr>
                <w:rFonts w:ascii="Calibri Light" w:eastAsia="Calibri Light" w:hAnsi="Calibri Light" w:cs="Calibri Light"/>
                <w:color w:val="auto"/>
                <w:sz w:val="24"/>
                <w:szCs w:val="24"/>
                <w:highlight w:val="cyan"/>
                <w:lang w:val="it-IT"/>
              </w:rPr>
            </w:pPr>
            <w:r w:rsidRPr="4CE857A1">
              <w:rPr>
                <w:rFonts w:ascii="Calibri Light" w:eastAsia="Calibri Light" w:hAnsi="Calibri Light" w:cs="Calibri Light"/>
                <w:color w:val="auto"/>
                <w:sz w:val="24"/>
                <w:szCs w:val="24"/>
                <w:highlight w:val="cyan"/>
                <w:lang w:val="it-IT"/>
              </w:rPr>
              <w:t xml:space="preserve">E-tivity </w:t>
            </w:r>
          </w:p>
          <w:p w14:paraId="5F88F5FD" w14:textId="72286851" w:rsidR="643473E0" w:rsidRDefault="643473E0" w:rsidP="643473E0">
            <w:pPr>
              <w:pStyle w:val="TableParagraph"/>
              <w:spacing w:before="75"/>
              <w:ind w:left="0" w:right="181"/>
              <w:rPr>
                <w:rFonts w:ascii="Aptos Narrow" w:hAnsi="Aptos Narrow"/>
                <w:color w:val="242424"/>
              </w:rPr>
            </w:pPr>
          </w:p>
          <w:p w14:paraId="73257422" w14:textId="77777777" w:rsidR="00DD25C4" w:rsidRPr="00DD25C4" w:rsidRDefault="00DD25C4" w:rsidP="00DD25C4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DD25C4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Sezione 6 – Il genere come costruzione culturale</w:t>
            </w:r>
          </w:p>
          <w:p w14:paraId="7EE540D2" w14:textId="77777777" w:rsidR="00DD25C4" w:rsidRPr="00DD25C4" w:rsidRDefault="00DD25C4" w:rsidP="00DD25C4">
            <w:pPr>
              <w:rPr>
                <w:rFonts w:asciiTheme="minorHAnsi" w:eastAsia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00DD25C4">
              <w:rPr>
                <w:rFonts w:asciiTheme="minorHAnsi" w:eastAsia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  <w:t>Questa sezione introduce il concetto di genere in prospettiva antropologica, analizzandolo come costruzione culturale. Vengono presentate anche le principali prospettive teoriche contemporanee, in particolare quelle post-strutturaliste.</w:t>
            </w:r>
          </w:p>
          <w:p w14:paraId="6581C506" w14:textId="3D2C3208" w:rsidR="643473E0" w:rsidRDefault="643473E0" w:rsidP="00DD25C4">
            <w:pPr>
              <w:rPr>
                <w:rFonts w:ascii="Aptos Narrow" w:hAnsi="Aptos Narrow"/>
                <w:color w:val="242424"/>
              </w:rPr>
            </w:pPr>
          </w:p>
          <w:p w14:paraId="4D38B637" w14:textId="77777777" w:rsidR="00DD25C4" w:rsidRDefault="3ACDC03B" w:rsidP="00DD25C4">
            <w:pPr>
              <w:pStyle w:val="Titolo3"/>
              <w:spacing w:before="40" w:after="0"/>
              <w:rPr>
                <w:rFonts w:ascii="Calibri Light" w:eastAsia="Calibri Light" w:hAnsi="Calibri Light" w:cs="Calibri Light"/>
                <w:color w:val="auto"/>
                <w:sz w:val="24"/>
                <w:szCs w:val="24"/>
                <w:highlight w:val="cyan"/>
                <w:lang w:val="it-IT"/>
              </w:rPr>
            </w:pPr>
            <w:r w:rsidRPr="4CE857A1">
              <w:rPr>
                <w:rFonts w:ascii="Calibri Light" w:eastAsia="Calibri Light" w:hAnsi="Calibri Light" w:cs="Calibri Light"/>
                <w:color w:val="70AD47"/>
                <w:sz w:val="24"/>
                <w:szCs w:val="24"/>
                <w:highlight w:val="cyan"/>
                <w:lang w:val="it-IT"/>
              </w:rPr>
              <w:t>E</w:t>
            </w:r>
            <w:r w:rsidRPr="4CE857A1">
              <w:rPr>
                <w:rFonts w:ascii="Calibri Light" w:eastAsia="Calibri Light" w:hAnsi="Calibri Light" w:cs="Calibri Light"/>
                <w:color w:val="auto"/>
                <w:sz w:val="24"/>
                <w:szCs w:val="24"/>
                <w:highlight w:val="cyan"/>
                <w:lang w:val="it-IT"/>
              </w:rPr>
              <w:t xml:space="preserve">-tivity </w:t>
            </w:r>
          </w:p>
          <w:p w14:paraId="5E947A68" w14:textId="77777777" w:rsidR="00DD25C4" w:rsidRDefault="00DD25C4" w:rsidP="00DD25C4">
            <w:pPr>
              <w:pStyle w:val="Titolo3"/>
              <w:spacing w:before="40" w:after="0"/>
              <w:rPr>
                <w:rFonts w:ascii="Calibri Light" w:eastAsia="Calibri Light" w:hAnsi="Calibri Light" w:cs="Calibri Light"/>
                <w:color w:val="auto"/>
                <w:sz w:val="24"/>
                <w:szCs w:val="24"/>
                <w:highlight w:val="cyan"/>
                <w:lang w:val="it-IT"/>
              </w:rPr>
            </w:pPr>
          </w:p>
          <w:p w14:paraId="7C12C7F0" w14:textId="77777777" w:rsidR="00DD25C4" w:rsidRPr="00DD25C4" w:rsidRDefault="00DD25C4" w:rsidP="00DD25C4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DD25C4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Sezione 7 – Globalizzazione e dinamiche tra globale e locale</w:t>
            </w:r>
          </w:p>
          <w:p w14:paraId="778D2F48" w14:textId="77777777" w:rsidR="00DD25C4" w:rsidRDefault="00DD25C4" w:rsidP="00DD25C4">
            <w:pPr>
              <w:rPr>
                <w:rFonts w:asciiTheme="minorHAnsi" w:eastAsia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00DD25C4">
              <w:rPr>
                <w:rFonts w:asciiTheme="minorHAnsi" w:eastAsia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  <w:t>La sezione esplora i processi di globalizzazione e le loro implicazioni culturali. Vengono analizzati modelli interpretativi come quelli proposti da Appadurai e il rapporto tra omogeneizzazione e ibridazione culturale. È prevista un’attività di discussione su questi temi.</w:t>
            </w:r>
          </w:p>
          <w:p w14:paraId="102A7A42" w14:textId="77777777" w:rsidR="00DD25C4" w:rsidRDefault="00DD25C4" w:rsidP="00DD25C4">
            <w:pPr>
              <w:rPr>
                <w:rFonts w:asciiTheme="minorHAnsi" w:eastAsia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</w:pPr>
          </w:p>
          <w:p w14:paraId="3AD5D5A3" w14:textId="77777777" w:rsidR="00DD25C4" w:rsidRPr="00DD25C4" w:rsidRDefault="00DD25C4" w:rsidP="00DD25C4">
            <w:pPr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DD25C4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Sezione 8 – Antropologia dello sviluppo e sostenibilità</w:t>
            </w:r>
          </w:p>
          <w:p w14:paraId="3871A4AF" w14:textId="77777777" w:rsidR="00DD25C4" w:rsidRPr="00DD25C4" w:rsidRDefault="00DD25C4" w:rsidP="00DD25C4">
            <w:pPr>
              <w:rPr>
                <w:rFonts w:asciiTheme="minorHAnsi" w:eastAsia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00DD25C4">
              <w:rPr>
                <w:rFonts w:asciiTheme="minorHAnsi" w:eastAsia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  <w:t>L’ultima sezione affronta il contributo dell’antropologia allo studio dello sviluppo e della sostenibilità. Vengono presentate le principali critiche ai modelli di sviluppo tradizionali e introdotti approcci alternativi, come il concetto di “pluriverso”.</w:t>
            </w:r>
          </w:p>
          <w:p w14:paraId="63D4CE85" w14:textId="77777777" w:rsidR="00DD25C4" w:rsidRPr="00DD25C4" w:rsidRDefault="00DD25C4" w:rsidP="00DD25C4">
            <w:pPr>
              <w:rPr>
                <w:rFonts w:asciiTheme="minorHAnsi" w:eastAsia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</w:pPr>
          </w:p>
          <w:p w14:paraId="7E5BC8F9" w14:textId="77777777" w:rsidR="00DD25C4" w:rsidRDefault="006A50D3" w:rsidP="00DD25C4">
            <w:r>
              <w:pict w14:anchorId="2342B470">
                <v:rect id="Horizontal Line 1" o:spid="_x0000_s1026" alt="" style="width:668.5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      <o:lock v:ext="edit" rotation="t" aspectratio="t" verticies="t" text="t" shapetype="t"/>
                  <w10:wrap type="none"/>
                  <w10:anchorlock/>
                </v:rect>
              </w:pict>
            </w:r>
          </w:p>
          <w:p w14:paraId="736C5E9D" w14:textId="6A416221" w:rsidR="00EA6E7E" w:rsidRDefault="00EA6E7E" w:rsidP="00EA6E7E">
            <w:pPr>
              <w:rPr>
                <w:color w:val="000000" w:themeColor="text1"/>
                <w:sz w:val="20"/>
                <w:szCs w:val="20"/>
              </w:rPr>
            </w:pPr>
          </w:p>
          <w:p w14:paraId="02EE9A47" w14:textId="77777777" w:rsidR="00506F94" w:rsidRDefault="00506F94" w:rsidP="00506F94">
            <w:pPr>
              <w:rPr>
                <w:color w:val="000000" w:themeColor="text1"/>
                <w:sz w:val="20"/>
                <w:szCs w:val="20"/>
              </w:rPr>
            </w:pPr>
          </w:p>
          <w:p w14:paraId="5EA02986" w14:textId="1BCDF56F" w:rsidR="00506F94" w:rsidRPr="00506F94" w:rsidRDefault="00506F94" w:rsidP="00415169">
            <w:pPr>
              <w:pStyle w:val="Paragrafoelenco"/>
              <w:numPr>
                <w:ilvl w:val="0"/>
                <w:numId w:val="17"/>
              </w:numPr>
              <w:rPr>
                <w:i/>
                <w:iCs/>
              </w:rPr>
            </w:pPr>
            <w:r w:rsidRPr="00506F94">
              <w:rPr>
                <w:i/>
                <w:iCs/>
                <w:color w:val="000000" w:themeColor="text1"/>
              </w:rPr>
              <w:t xml:space="preserve">Sezione 2: </w:t>
            </w:r>
            <w:r w:rsidRPr="00506F94">
              <w:rPr>
                <w:i/>
                <w:iCs/>
              </w:rPr>
              <w:t xml:space="preserve">Etnografie/Antropologia applicata </w:t>
            </w:r>
            <w:r w:rsidR="002C2516">
              <w:rPr>
                <w:i/>
                <w:iCs/>
              </w:rPr>
              <w:t>(in collaborazione con Unit 2)</w:t>
            </w:r>
          </w:p>
          <w:p w14:paraId="38B9D3E4" w14:textId="77777777" w:rsidR="00506F94" w:rsidRPr="00506F94" w:rsidRDefault="00506F94" w:rsidP="00506F94">
            <w:pPr>
              <w:rPr>
                <w:color w:val="000000" w:themeColor="text1"/>
                <w:sz w:val="20"/>
                <w:szCs w:val="20"/>
              </w:rPr>
            </w:pPr>
          </w:p>
          <w:p w14:paraId="1D99CE8F" w14:textId="600B45B5" w:rsidR="00A223B8" w:rsidRPr="00DD25C4" w:rsidRDefault="00A223B8" w:rsidP="00415169">
            <w:pPr>
              <w:pStyle w:val="Paragrafoelenco"/>
              <w:numPr>
                <w:ilvl w:val="1"/>
                <w:numId w:val="17"/>
              </w:numPr>
              <w:rPr>
                <w:color w:val="000000" w:themeColor="text1"/>
                <w:sz w:val="20"/>
                <w:szCs w:val="20"/>
              </w:rPr>
            </w:pPr>
            <w:r w:rsidRPr="00DD25C4">
              <w:rPr>
                <w:color w:val="000000" w:themeColor="text1"/>
                <w:sz w:val="20"/>
                <w:szCs w:val="20"/>
              </w:rPr>
              <w:t xml:space="preserve">Attività </w:t>
            </w:r>
            <w:r w:rsidR="00EA1834" w:rsidRPr="00DD25C4">
              <w:rPr>
                <w:color w:val="000000" w:themeColor="text1"/>
                <w:sz w:val="20"/>
                <w:szCs w:val="20"/>
              </w:rPr>
              <w:t>11</w:t>
            </w:r>
            <w:r w:rsidRPr="00DD25C4">
              <w:rPr>
                <w:color w:val="000000" w:themeColor="text1"/>
                <w:sz w:val="20"/>
                <w:szCs w:val="20"/>
              </w:rPr>
              <w:t>: Lezione in presenza</w:t>
            </w:r>
            <w:r w:rsidR="00506F94" w:rsidRPr="00DD25C4">
              <w:rPr>
                <w:color w:val="000000" w:themeColor="text1"/>
                <w:sz w:val="20"/>
                <w:szCs w:val="20"/>
              </w:rPr>
              <w:t xml:space="preserve"> (2h)</w:t>
            </w:r>
            <w:r w:rsidR="00415169" w:rsidRPr="00DD25C4">
              <w:rPr>
                <w:color w:val="000000" w:themeColor="text1"/>
                <w:sz w:val="20"/>
                <w:szCs w:val="20"/>
              </w:rPr>
              <w:t>: discussione e approfondimento dei concetti esplorati nella sezione 1</w:t>
            </w:r>
          </w:p>
          <w:p w14:paraId="684CBD86" w14:textId="3D1C8DFF" w:rsidR="00506F94" w:rsidRPr="00DD25C4" w:rsidRDefault="00506F94" w:rsidP="00415169">
            <w:pPr>
              <w:pStyle w:val="Paragrafoelenco"/>
              <w:numPr>
                <w:ilvl w:val="1"/>
                <w:numId w:val="17"/>
              </w:numPr>
              <w:rPr>
                <w:color w:val="000000" w:themeColor="text1"/>
                <w:sz w:val="20"/>
                <w:szCs w:val="20"/>
              </w:rPr>
            </w:pPr>
            <w:r w:rsidRPr="00DD25C4">
              <w:rPr>
                <w:color w:val="000000" w:themeColor="text1"/>
                <w:sz w:val="20"/>
                <w:szCs w:val="20"/>
              </w:rPr>
              <w:t xml:space="preserve">Attività </w:t>
            </w:r>
            <w:r w:rsidR="00EA1834" w:rsidRPr="00DD25C4">
              <w:rPr>
                <w:color w:val="000000" w:themeColor="text1"/>
                <w:sz w:val="20"/>
                <w:szCs w:val="20"/>
              </w:rPr>
              <w:t>12</w:t>
            </w:r>
            <w:r w:rsidRPr="00DD25C4">
              <w:rPr>
                <w:color w:val="000000" w:themeColor="text1"/>
                <w:sz w:val="20"/>
                <w:szCs w:val="20"/>
              </w:rPr>
              <w:t>: Lezione in presenza (2h)</w:t>
            </w:r>
            <w:r w:rsidR="00415169" w:rsidRPr="00DD25C4">
              <w:rPr>
                <w:color w:val="000000" w:themeColor="text1"/>
                <w:sz w:val="20"/>
                <w:szCs w:val="20"/>
              </w:rPr>
              <w:t xml:space="preserve"> casi etnografic</w:t>
            </w:r>
            <w:r w:rsidR="00024787" w:rsidRPr="00DD25C4">
              <w:rPr>
                <w:color w:val="000000" w:themeColor="text1"/>
                <w:sz w:val="20"/>
                <w:szCs w:val="20"/>
              </w:rPr>
              <w:t>i</w:t>
            </w:r>
            <w:r w:rsidR="00415169" w:rsidRPr="00DD25C4">
              <w:rPr>
                <w:color w:val="000000" w:themeColor="text1"/>
                <w:sz w:val="20"/>
                <w:szCs w:val="20"/>
              </w:rPr>
              <w:t>: Capo Verde</w:t>
            </w:r>
          </w:p>
          <w:p w14:paraId="630FA288" w14:textId="52256F49" w:rsidR="00506F94" w:rsidRPr="00DD25C4" w:rsidRDefault="00506F94" w:rsidP="00415169">
            <w:pPr>
              <w:pStyle w:val="Paragrafoelenco"/>
              <w:numPr>
                <w:ilvl w:val="1"/>
                <w:numId w:val="17"/>
              </w:numPr>
              <w:rPr>
                <w:color w:val="000000" w:themeColor="text1"/>
                <w:sz w:val="20"/>
                <w:szCs w:val="20"/>
              </w:rPr>
            </w:pPr>
            <w:r w:rsidRPr="00DD25C4">
              <w:rPr>
                <w:color w:val="000000" w:themeColor="text1"/>
                <w:sz w:val="20"/>
                <w:szCs w:val="20"/>
              </w:rPr>
              <w:t>Attività 1</w:t>
            </w:r>
            <w:r w:rsidR="00EA1834" w:rsidRPr="00DD25C4">
              <w:rPr>
                <w:color w:val="000000" w:themeColor="text1"/>
                <w:sz w:val="20"/>
                <w:szCs w:val="20"/>
              </w:rPr>
              <w:t>3</w:t>
            </w:r>
            <w:r w:rsidRPr="00DD25C4">
              <w:rPr>
                <w:color w:val="000000" w:themeColor="text1"/>
                <w:sz w:val="20"/>
                <w:szCs w:val="20"/>
              </w:rPr>
              <w:t>: Lezione in presenza (2h)</w:t>
            </w:r>
            <w:r w:rsidR="00415169" w:rsidRPr="00DD25C4">
              <w:rPr>
                <w:color w:val="000000" w:themeColor="text1"/>
                <w:sz w:val="20"/>
                <w:szCs w:val="20"/>
              </w:rPr>
              <w:t xml:space="preserve"> Attività laboratoriale </w:t>
            </w:r>
          </w:p>
          <w:p w14:paraId="5AC776C4" w14:textId="01ACB035" w:rsidR="00506F94" w:rsidRPr="00DD25C4" w:rsidRDefault="00506F94" w:rsidP="00415169">
            <w:pPr>
              <w:pStyle w:val="Paragrafoelenco"/>
              <w:numPr>
                <w:ilvl w:val="1"/>
                <w:numId w:val="17"/>
              </w:numPr>
              <w:rPr>
                <w:color w:val="000000" w:themeColor="text1"/>
                <w:sz w:val="20"/>
                <w:szCs w:val="20"/>
              </w:rPr>
            </w:pPr>
            <w:r w:rsidRPr="00DD25C4">
              <w:rPr>
                <w:color w:val="000000" w:themeColor="text1"/>
                <w:sz w:val="20"/>
                <w:szCs w:val="20"/>
              </w:rPr>
              <w:t>Attività 1</w:t>
            </w:r>
            <w:r w:rsidR="00EA1834" w:rsidRPr="00DD25C4">
              <w:rPr>
                <w:color w:val="000000" w:themeColor="text1"/>
                <w:sz w:val="20"/>
                <w:szCs w:val="20"/>
              </w:rPr>
              <w:t>4</w:t>
            </w:r>
            <w:r w:rsidRPr="00DD25C4">
              <w:rPr>
                <w:color w:val="000000" w:themeColor="text1"/>
                <w:sz w:val="20"/>
                <w:szCs w:val="20"/>
              </w:rPr>
              <w:t>: Lezione in presenza</w:t>
            </w:r>
            <w:r w:rsidR="00163DE4" w:rsidRPr="00DD25C4">
              <w:rPr>
                <w:color w:val="000000" w:themeColor="text1"/>
                <w:sz w:val="20"/>
                <w:szCs w:val="20"/>
              </w:rPr>
              <w:t xml:space="preserve"> (2h)</w:t>
            </w:r>
            <w:r w:rsidR="00415169" w:rsidRPr="00DD25C4">
              <w:rPr>
                <w:color w:val="000000" w:themeColor="text1"/>
                <w:sz w:val="20"/>
                <w:szCs w:val="20"/>
              </w:rPr>
              <w:t xml:space="preserve"> Attività laboratoriale </w:t>
            </w:r>
          </w:p>
          <w:p w14:paraId="4E141815" w14:textId="22609051" w:rsidR="002C34B5" w:rsidRPr="00DD25C4" w:rsidRDefault="002C34B5" w:rsidP="00415169">
            <w:pPr>
              <w:pStyle w:val="Paragrafoelenco"/>
              <w:numPr>
                <w:ilvl w:val="1"/>
                <w:numId w:val="17"/>
              </w:numPr>
              <w:rPr>
                <w:color w:val="000000" w:themeColor="text1"/>
                <w:sz w:val="20"/>
                <w:szCs w:val="20"/>
              </w:rPr>
            </w:pPr>
            <w:r w:rsidRPr="00DD25C4">
              <w:rPr>
                <w:color w:val="000000" w:themeColor="text1"/>
                <w:sz w:val="20"/>
                <w:szCs w:val="20"/>
              </w:rPr>
              <w:t>Attività 1</w:t>
            </w:r>
            <w:r w:rsidR="00EA1834" w:rsidRPr="00DD25C4">
              <w:rPr>
                <w:color w:val="000000" w:themeColor="text1"/>
                <w:sz w:val="20"/>
                <w:szCs w:val="20"/>
              </w:rPr>
              <w:t>5</w:t>
            </w:r>
            <w:r w:rsidRPr="00DD25C4">
              <w:rPr>
                <w:color w:val="000000" w:themeColor="text1"/>
                <w:sz w:val="20"/>
                <w:szCs w:val="20"/>
              </w:rPr>
              <w:t>:</w:t>
            </w:r>
            <w:r w:rsidR="00EA1834" w:rsidRPr="00DD25C4">
              <w:rPr>
                <w:color w:val="000000" w:themeColor="text1"/>
                <w:sz w:val="20"/>
                <w:szCs w:val="20"/>
              </w:rPr>
              <w:t xml:space="preserve"> Lezione in presenza (2h) Attività laboratoriale</w:t>
            </w:r>
          </w:p>
          <w:p w14:paraId="057D282B" w14:textId="38853119" w:rsidR="00506F94" w:rsidRPr="00DD25C4" w:rsidRDefault="00506F94" w:rsidP="00415169">
            <w:pPr>
              <w:pStyle w:val="Paragrafoelenco"/>
              <w:numPr>
                <w:ilvl w:val="1"/>
                <w:numId w:val="17"/>
              </w:numPr>
              <w:rPr>
                <w:color w:val="000000" w:themeColor="text1"/>
                <w:sz w:val="20"/>
                <w:szCs w:val="20"/>
              </w:rPr>
            </w:pPr>
            <w:r w:rsidRPr="00DD25C4">
              <w:rPr>
                <w:color w:val="000000" w:themeColor="text1"/>
                <w:sz w:val="20"/>
                <w:szCs w:val="20"/>
              </w:rPr>
              <w:t>Attività 1</w:t>
            </w:r>
            <w:r w:rsidR="00EA1834" w:rsidRPr="00DD25C4">
              <w:rPr>
                <w:color w:val="000000" w:themeColor="text1"/>
                <w:sz w:val="20"/>
                <w:szCs w:val="20"/>
              </w:rPr>
              <w:t>6</w:t>
            </w:r>
            <w:r w:rsidRPr="00DD25C4">
              <w:rPr>
                <w:color w:val="000000" w:themeColor="text1"/>
                <w:sz w:val="20"/>
                <w:szCs w:val="20"/>
              </w:rPr>
              <w:t>: Lezione in presenza</w:t>
            </w:r>
            <w:r w:rsidR="00163DE4" w:rsidRPr="00DD25C4">
              <w:rPr>
                <w:color w:val="000000" w:themeColor="text1"/>
                <w:sz w:val="20"/>
                <w:szCs w:val="20"/>
              </w:rPr>
              <w:t xml:space="preserve"> (2h)</w:t>
            </w:r>
            <w:r w:rsidR="00415169" w:rsidRPr="00DD25C4">
              <w:rPr>
                <w:color w:val="000000" w:themeColor="text1"/>
                <w:sz w:val="20"/>
                <w:szCs w:val="20"/>
              </w:rPr>
              <w:t xml:space="preserve"> Presentazione dei lavori degli studenti</w:t>
            </w:r>
          </w:p>
          <w:p w14:paraId="5C26F960" w14:textId="77777777" w:rsidR="00EA6E7E" w:rsidRDefault="00EA6E7E" w:rsidP="00EA6E7E">
            <w:pPr>
              <w:rPr>
                <w:color w:val="000000" w:themeColor="text1"/>
                <w:sz w:val="20"/>
                <w:szCs w:val="20"/>
              </w:rPr>
            </w:pPr>
          </w:p>
          <w:p w14:paraId="7A72142E" w14:textId="77777777" w:rsidR="00506F94" w:rsidRPr="00EA6E7E" w:rsidRDefault="00506F94" w:rsidP="00EA6E7E">
            <w:pPr>
              <w:rPr>
                <w:color w:val="000000" w:themeColor="text1"/>
                <w:sz w:val="20"/>
                <w:szCs w:val="20"/>
              </w:rPr>
            </w:pPr>
          </w:p>
          <w:p w14:paraId="043241AB" w14:textId="35E73B84" w:rsidR="00EA6E7E" w:rsidRDefault="00EA6E7E" w:rsidP="00EA6E7E">
            <w:pPr>
              <w:rPr>
                <w:color w:val="000000" w:themeColor="text1"/>
              </w:rPr>
            </w:pPr>
            <w:r w:rsidRPr="00355B88">
              <w:rPr>
                <w:color w:val="000000" w:themeColor="text1"/>
                <w:highlight w:val="lightGray"/>
              </w:rPr>
              <w:t>Attività</w:t>
            </w:r>
            <w:r w:rsidR="00EA1834">
              <w:rPr>
                <w:color w:val="000000" w:themeColor="text1"/>
                <w:highlight w:val="lightGray"/>
              </w:rPr>
              <w:t xml:space="preserve"> 18</w:t>
            </w:r>
            <w:r w:rsidRPr="00355B88">
              <w:rPr>
                <w:color w:val="000000" w:themeColor="text1"/>
                <w:highlight w:val="lightGray"/>
              </w:rPr>
              <w:t>: Aula Virtuale</w:t>
            </w:r>
            <w:r w:rsidRPr="00355B88">
              <w:rPr>
                <w:color w:val="000000" w:themeColor="text1"/>
              </w:rPr>
              <w:t xml:space="preserve">: -- [Verification] E-conference: presentazioni orali, individuali a gruppi, su temi relativi alle Attività della </w:t>
            </w:r>
            <w:r>
              <w:rPr>
                <w:color w:val="000000" w:themeColor="text1"/>
              </w:rPr>
              <w:t>Sezione 2</w:t>
            </w:r>
            <w:r w:rsidRPr="00355B88">
              <w:rPr>
                <w:color w:val="000000" w:themeColor="text1"/>
              </w:rPr>
              <w:t xml:space="preserve"> (3 h)</w:t>
            </w:r>
          </w:p>
          <w:p w14:paraId="114D2548" w14:textId="77777777" w:rsidR="00EA1834" w:rsidRDefault="00EA1834" w:rsidP="00EA1834">
            <w:pPr>
              <w:rPr>
                <w:color w:val="000000" w:themeColor="text1"/>
                <w:highlight w:val="lightGray"/>
              </w:rPr>
            </w:pPr>
          </w:p>
          <w:p w14:paraId="78F4D39F" w14:textId="05DAABAB" w:rsidR="00EA1834" w:rsidRPr="00355B88" w:rsidRDefault="00EA1834" w:rsidP="00EA1834">
            <w:pPr>
              <w:rPr>
                <w:color w:val="000000" w:themeColor="text1"/>
              </w:rPr>
            </w:pPr>
            <w:r>
              <w:rPr>
                <w:color w:val="000000" w:themeColor="text1"/>
                <w:highlight w:val="lightGray"/>
              </w:rPr>
              <w:t xml:space="preserve">Attività 19: </w:t>
            </w:r>
            <w:r w:rsidRPr="00355B88">
              <w:rPr>
                <w:color w:val="000000" w:themeColor="text1"/>
                <w:highlight w:val="lightGray"/>
              </w:rPr>
              <w:t>Tutoraggio individuale</w:t>
            </w:r>
            <w:r w:rsidRPr="00355B88">
              <w:rPr>
                <w:color w:val="000000" w:themeColor="text1"/>
              </w:rPr>
              <w:t xml:space="preserve">: [Consolidation] (3 h) finestra da definire secondo le esigenze dell’insegnamento (momento di confronto in modalità Q&amp;A individuale o a gruppi tra studenti e docente sui temi relativi all’insegnamento </w:t>
            </w:r>
            <w:r>
              <w:rPr>
                <w:color w:val="000000" w:themeColor="text1"/>
              </w:rPr>
              <w:t>delle Sezioni</w:t>
            </w:r>
            <w:r w:rsidRPr="00355B88">
              <w:rPr>
                <w:color w:val="000000" w:themeColor="text1"/>
              </w:rPr>
              <w:t xml:space="preserve"> 1</w:t>
            </w:r>
            <w:r>
              <w:rPr>
                <w:color w:val="000000" w:themeColor="text1"/>
              </w:rPr>
              <w:t xml:space="preserve"> e 2</w:t>
            </w:r>
            <w:r w:rsidRPr="00355B88">
              <w:rPr>
                <w:color w:val="000000" w:themeColor="text1"/>
              </w:rPr>
              <w:t>)</w:t>
            </w:r>
          </w:p>
          <w:p w14:paraId="21CD7255" w14:textId="610FC707" w:rsidR="00EA6E7E" w:rsidRPr="00506F94" w:rsidRDefault="00EA6E7E" w:rsidP="00506F9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223B8" w14:paraId="5406459F" w14:textId="77777777" w:rsidTr="1D803F0E">
        <w:trPr>
          <w:trHeight w:val="634"/>
        </w:trPr>
        <w:tc>
          <w:tcPr>
            <w:tcW w:w="3815" w:type="dxa"/>
          </w:tcPr>
          <w:p w14:paraId="03E01F27" w14:textId="77777777" w:rsidR="00A223B8" w:rsidRDefault="00A223B8" w:rsidP="00A223B8">
            <w:pPr>
              <w:pStyle w:val="TableParagraph"/>
              <w:spacing w:before="75"/>
              <w:ind w:left="90"/>
              <w:rPr>
                <w:sz w:val="20"/>
                <w:szCs w:val="20"/>
              </w:rPr>
            </w:pPr>
            <w:r w:rsidRPr="442CA4FF">
              <w:rPr>
                <w:sz w:val="20"/>
                <w:szCs w:val="20"/>
              </w:rPr>
              <w:lastRenderedPageBreak/>
              <w:t xml:space="preserve">Tipologia di materiali e risorse </w:t>
            </w:r>
            <w:r w:rsidRPr="442CA4FF">
              <w:rPr>
                <w:spacing w:val="-2"/>
                <w:sz w:val="20"/>
                <w:szCs w:val="20"/>
              </w:rPr>
              <w:t>didattiche</w:t>
            </w:r>
          </w:p>
        </w:tc>
        <w:tc>
          <w:tcPr>
            <w:tcW w:w="9313" w:type="dxa"/>
          </w:tcPr>
          <w:p w14:paraId="756AF472" w14:textId="7AE94218" w:rsidR="00A223B8" w:rsidRPr="00EF70E8" w:rsidRDefault="00A223B8" w:rsidP="00EF70E8">
            <w:pPr>
              <w:pStyle w:val="TableParagraph"/>
              <w:spacing w:before="74"/>
              <w:ind w:right="181"/>
              <w:rPr>
                <w:sz w:val="20"/>
                <w:szCs w:val="20"/>
              </w:rPr>
            </w:pPr>
            <w:r w:rsidRPr="00EF70E8">
              <w:rPr>
                <w:sz w:val="20"/>
                <w:szCs w:val="20"/>
              </w:rPr>
              <w:t>Link-Testi-Immagini</w:t>
            </w:r>
            <w:r w:rsidR="00EF70E8" w:rsidRPr="00EF70E8">
              <w:rPr>
                <w:sz w:val="20"/>
                <w:szCs w:val="20"/>
              </w:rPr>
              <w:t>-video</w:t>
            </w:r>
            <w:r w:rsidRPr="00EF70E8">
              <w:rPr>
                <w:sz w:val="20"/>
                <w:szCs w:val="20"/>
              </w:rPr>
              <w:t>/Approfondimento</w:t>
            </w:r>
            <w:r w:rsidR="00EF70E8" w:rsidRPr="00EF70E8">
              <w:rPr>
                <w:sz w:val="20"/>
                <w:szCs w:val="20"/>
              </w:rPr>
              <w:t>/po</w:t>
            </w:r>
            <w:r w:rsidR="00EF70E8">
              <w:rPr>
                <w:sz w:val="20"/>
                <w:szCs w:val="20"/>
              </w:rPr>
              <w:t>wer point</w:t>
            </w:r>
          </w:p>
          <w:p w14:paraId="4817CC52" w14:textId="2DF79C92" w:rsidR="00A223B8" w:rsidRPr="005474ED" w:rsidRDefault="00A223B8" w:rsidP="00EF70E8">
            <w:pPr>
              <w:pStyle w:val="TableParagraph"/>
              <w:spacing w:before="74"/>
              <w:ind w:right="181"/>
              <w:rPr>
                <w:sz w:val="20"/>
                <w:szCs w:val="20"/>
              </w:rPr>
            </w:pPr>
          </w:p>
        </w:tc>
      </w:tr>
      <w:tr w:rsidR="00A223B8" w14:paraId="618E51F7" w14:textId="77777777" w:rsidTr="1D803F0E">
        <w:trPr>
          <w:trHeight w:val="634"/>
        </w:trPr>
        <w:tc>
          <w:tcPr>
            <w:tcW w:w="3815" w:type="dxa"/>
          </w:tcPr>
          <w:p w14:paraId="0FA9CAD1" w14:textId="77777777" w:rsidR="00A223B8" w:rsidRDefault="00A223B8" w:rsidP="07331BFD">
            <w:pPr>
              <w:pStyle w:val="TableParagraph"/>
              <w:spacing w:before="76"/>
              <w:ind w:left="90"/>
              <w:rPr>
                <w:sz w:val="20"/>
                <w:szCs w:val="20"/>
                <w:lang w:val="it-IT"/>
              </w:rPr>
            </w:pPr>
            <w:r w:rsidRPr="07331BFD">
              <w:rPr>
                <w:sz w:val="20"/>
                <w:szCs w:val="20"/>
                <w:lang w:val="it-IT"/>
              </w:rPr>
              <w:t>Elenco</w:t>
            </w:r>
            <w:r w:rsidRPr="07331BFD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7331BFD">
              <w:rPr>
                <w:sz w:val="20"/>
                <w:szCs w:val="20"/>
                <w:lang w:val="it-IT"/>
              </w:rPr>
              <w:t>delle e-</w:t>
            </w:r>
            <w:r w:rsidRPr="07331BFD">
              <w:rPr>
                <w:spacing w:val="-2"/>
                <w:sz w:val="20"/>
                <w:szCs w:val="20"/>
                <w:lang w:val="it-IT"/>
              </w:rPr>
              <w:t>tivity</w:t>
            </w:r>
          </w:p>
        </w:tc>
        <w:tc>
          <w:tcPr>
            <w:tcW w:w="9313" w:type="dxa"/>
          </w:tcPr>
          <w:p w14:paraId="11C37EC8" w14:textId="243A58C6" w:rsidR="00A223B8" w:rsidRPr="005474ED" w:rsidRDefault="61C5A197" w:rsidP="4CE857A1">
            <w:pPr>
              <w:spacing w:before="240"/>
              <w:rPr>
                <w:color w:val="000000" w:themeColor="text1"/>
                <w:lang w:val="en-US"/>
              </w:rPr>
            </w:pPr>
            <w:r w:rsidRPr="4CE857A1">
              <w:rPr>
                <w:b/>
                <w:bCs/>
                <w:color w:val="000000" w:themeColor="text1"/>
                <w:lang w:val="en-US"/>
              </w:rPr>
              <w:t xml:space="preserve">N° </w:t>
            </w:r>
            <w:r w:rsidR="5FB356F3" w:rsidRPr="4CE857A1">
              <w:rPr>
                <w:b/>
                <w:bCs/>
                <w:color w:val="000000" w:themeColor="text1"/>
                <w:lang w:val="en-US"/>
              </w:rPr>
              <w:t>3</w:t>
            </w:r>
            <w:r w:rsidRPr="4CE857A1">
              <w:rPr>
                <w:b/>
                <w:bCs/>
                <w:color w:val="000000" w:themeColor="text1"/>
                <w:lang w:val="en-US"/>
              </w:rPr>
              <w:t xml:space="preserve"> Forum di discussione online (1 ora).</w:t>
            </w:r>
          </w:p>
          <w:p w14:paraId="1A7F2479" w14:textId="7FC82D4D" w:rsidR="00A223B8" w:rsidRPr="005474ED" w:rsidRDefault="61C5A197" w:rsidP="4CE857A1">
            <w:pPr>
              <w:pStyle w:val="Paragrafoelenco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4CE857A1">
              <w:rPr>
                <w:rFonts w:ascii="Calibri" w:eastAsia="Calibri" w:hAnsi="Calibri" w:cs="Calibri"/>
                <w:b/>
                <w:bCs/>
                <w:color w:val="000000" w:themeColor="text1"/>
              </w:rPr>
              <w:t>Obiettivo:</w:t>
            </w:r>
            <w:r w:rsidRPr="4CE857A1">
              <w:rPr>
                <w:rFonts w:ascii="Calibri" w:eastAsia="Calibri" w:hAnsi="Calibri" w:cs="Calibri"/>
                <w:color w:val="000000" w:themeColor="text1"/>
              </w:rPr>
              <w:t xml:space="preserve"> Promuovere il pensiero critico, l’apprendimento collaborativo e la capacità di applicare i concetti teorici attraverso una discussione strutturata e l’interazione tra pari.</w:t>
            </w:r>
          </w:p>
          <w:p w14:paraId="71A3E253" w14:textId="1A2F2C2F" w:rsidR="00A223B8" w:rsidRPr="005474ED" w:rsidRDefault="61C5A197" w:rsidP="4CE857A1">
            <w:pPr>
              <w:pStyle w:val="Paragrafoelenco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4CE857A1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Contenuto:</w:t>
            </w:r>
            <w:r w:rsidRPr="4CE857A1">
              <w:rPr>
                <w:rFonts w:ascii="Calibri" w:eastAsia="Calibri" w:hAnsi="Calibri" w:cs="Calibri"/>
                <w:color w:val="000000" w:themeColor="text1"/>
              </w:rPr>
              <w:t xml:space="preserve"> Agli studenti è richiesto di pubblicare un breve contributo scritto in risposta a una domanda guida o a uno spunto di riflessione, collegando la propria risposta ai concetti o alle letture del corso. Inoltre, gli studenti devono interagire con i pari commentando almeno un altro intervento, al fine di favorire il dialogo e lo scambio critico.</w:t>
            </w:r>
          </w:p>
          <w:p w14:paraId="1DB81C5F" w14:textId="2C5C7563" w:rsidR="00A223B8" w:rsidRPr="005474ED" w:rsidRDefault="61C5A197" w:rsidP="4CE857A1">
            <w:pPr>
              <w:pStyle w:val="Paragrafoelenco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4CE857A1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Consegna:</w:t>
            </w:r>
            <w:r w:rsidRPr="4CE857A1">
              <w:rPr>
                <w:rFonts w:ascii="Calibri" w:eastAsia="Calibri" w:hAnsi="Calibri" w:cs="Calibri"/>
                <w:color w:val="000000" w:themeColor="text1"/>
              </w:rPr>
              <w:t xml:space="preserve"> I contributi e i commenti vanno pubblicati direttamente nel forum.</w:t>
            </w:r>
          </w:p>
          <w:p w14:paraId="50F122E7" w14:textId="74489224" w:rsidR="00A223B8" w:rsidRPr="005474ED" w:rsidRDefault="00A223B8" w:rsidP="4CE857A1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  <w:p w14:paraId="1B3ABF01" w14:textId="1D6D9570" w:rsidR="00A223B8" w:rsidRPr="005474ED" w:rsidRDefault="391E7847" w:rsidP="4CE857A1">
            <w:pPr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4CE857A1">
              <w:rPr>
                <w:rFonts w:ascii="Calibri" w:eastAsia="Calibri" w:hAnsi="Calibri" w:cs="Calibri"/>
                <w:b/>
                <w:bCs/>
                <w:lang w:val="en-US"/>
              </w:rPr>
              <w:t>Compito</w:t>
            </w:r>
            <w:r w:rsidR="4E23E9A8" w:rsidRPr="4CE857A1">
              <w:rPr>
                <w:rFonts w:ascii="Calibri" w:eastAsia="Calibri" w:hAnsi="Calibri" w:cs="Calibri"/>
                <w:b/>
                <w:bCs/>
                <w:lang w:val="en-US"/>
              </w:rPr>
              <w:t xml:space="preserve"> </w:t>
            </w:r>
            <w:r w:rsidRPr="4CE857A1">
              <w:rPr>
                <w:rFonts w:ascii="Calibri" w:eastAsia="Calibri" w:hAnsi="Calibri" w:cs="Calibri"/>
                <w:b/>
                <w:bCs/>
                <w:lang w:val="en-US"/>
              </w:rPr>
              <w:t>+ forum</w:t>
            </w:r>
            <w:r w:rsidR="5776360B" w:rsidRPr="4CE857A1">
              <w:rPr>
                <w:rFonts w:ascii="Calibri" w:eastAsia="Calibri" w:hAnsi="Calibri" w:cs="Calibri"/>
                <w:b/>
                <w:bCs/>
                <w:lang w:val="en-US"/>
              </w:rPr>
              <w:t xml:space="preserve"> (durata stimata: 2 ore).</w:t>
            </w:r>
          </w:p>
          <w:p w14:paraId="4ED61869" w14:textId="0555BBB3" w:rsidR="00A223B8" w:rsidRPr="005474ED" w:rsidRDefault="5776360B" w:rsidP="4CE857A1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4CE857A1">
              <w:rPr>
                <w:rFonts w:ascii="Calibri" w:eastAsia="Calibri" w:hAnsi="Calibri" w:cs="Calibri"/>
                <w:b/>
                <w:bCs/>
              </w:rPr>
              <w:t>Obiettivo</w:t>
            </w:r>
            <w:r w:rsidRPr="4CE857A1">
              <w:rPr>
                <w:rFonts w:ascii="Calibri" w:eastAsia="Calibri" w:hAnsi="Calibri" w:cs="Calibri"/>
              </w:rPr>
              <w:t>: Riflettere sulle tensioni tra universalismo nei diritti umani e relativismo culturale, stimolando il pensiero critico e il confronto tra prospettive diverse.</w:t>
            </w:r>
          </w:p>
          <w:p w14:paraId="79395306" w14:textId="5CE5C891" w:rsidR="00A223B8" w:rsidRPr="005474ED" w:rsidRDefault="5776360B" w:rsidP="4CE857A1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4CE857A1">
              <w:rPr>
                <w:rFonts w:ascii="Calibri" w:eastAsia="Calibri" w:hAnsi="Calibri" w:cs="Calibri"/>
                <w:b/>
                <w:bCs/>
              </w:rPr>
              <w:t>Attività</w:t>
            </w:r>
            <w:r w:rsidRPr="4CE857A1">
              <w:rPr>
                <w:rFonts w:ascii="Calibri" w:eastAsia="Calibri" w:hAnsi="Calibri" w:cs="Calibri"/>
              </w:rPr>
              <w:t xml:space="preserve">: </w:t>
            </w:r>
          </w:p>
          <w:p w14:paraId="7E1E6BFB" w14:textId="6B62942B" w:rsidR="00A223B8" w:rsidRPr="005474ED" w:rsidRDefault="5776360B" w:rsidP="4CE857A1">
            <w:pPr>
              <w:pStyle w:val="Paragrafoelenco"/>
              <w:numPr>
                <w:ilvl w:val="1"/>
                <w:numId w:val="29"/>
              </w:numPr>
              <w:rPr>
                <w:rFonts w:ascii="Calibri" w:eastAsia="Calibri" w:hAnsi="Calibri" w:cs="Calibri"/>
              </w:rPr>
            </w:pPr>
            <w:r w:rsidRPr="4CE857A1">
              <w:rPr>
                <w:rFonts w:ascii="Calibri" w:eastAsia="Calibri" w:hAnsi="Calibri" w:cs="Calibri"/>
              </w:rPr>
              <w:t>Lettura di brevi estratti da documenti fondamentali (es. Dichiarazione Universale dei Diritti Umani e Statement on Human Rights).</w:t>
            </w:r>
          </w:p>
          <w:p w14:paraId="4FEAAC0A" w14:textId="0E8CC126" w:rsidR="00A223B8" w:rsidRPr="005474ED" w:rsidRDefault="5776360B" w:rsidP="4CE857A1">
            <w:pPr>
              <w:pStyle w:val="Paragrafoelenco"/>
              <w:numPr>
                <w:ilvl w:val="1"/>
                <w:numId w:val="29"/>
              </w:numPr>
              <w:rPr>
                <w:rFonts w:ascii="Calibri" w:eastAsia="Calibri" w:hAnsi="Calibri" w:cs="Calibri"/>
              </w:rPr>
            </w:pPr>
            <w:r w:rsidRPr="4CE857A1">
              <w:rPr>
                <w:rFonts w:ascii="Calibri" w:eastAsia="Calibri" w:hAnsi="Calibri" w:cs="Calibri"/>
              </w:rPr>
              <w:t xml:space="preserve">Scelta di un caso concreto (es. mutilazioni genitali femminili, lavoro minorile, pena di morte) e analisi attraverso tre domande guida: </w:t>
            </w:r>
          </w:p>
          <w:p w14:paraId="12DD4284" w14:textId="4F32455B" w:rsidR="00A223B8" w:rsidRPr="005474ED" w:rsidRDefault="5776360B" w:rsidP="4CE857A1">
            <w:pPr>
              <w:pStyle w:val="Paragrafoelenco"/>
              <w:numPr>
                <w:ilvl w:val="2"/>
                <w:numId w:val="29"/>
              </w:numPr>
              <w:rPr>
                <w:rFonts w:ascii="Calibri" w:eastAsia="Calibri" w:hAnsi="Calibri" w:cs="Calibri"/>
              </w:rPr>
            </w:pPr>
            <w:r w:rsidRPr="4CE857A1">
              <w:rPr>
                <w:rFonts w:ascii="Calibri" w:eastAsia="Calibri" w:hAnsi="Calibri" w:cs="Calibri"/>
              </w:rPr>
              <w:t>Come il discorso universalista giustifica l’intervento esterno?</w:t>
            </w:r>
          </w:p>
          <w:p w14:paraId="052971DC" w14:textId="1E0F4575" w:rsidR="00A223B8" w:rsidRPr="005474ED" w:rsidRDefault="5776360B" w:rsidP="4CE857A1">
            <w:pPr>
              <w:pStyle w:val="Paragrafoelenco"/>
              <w:numPr>
                <w:ilvl w:val="2"/>
                <w:numId w:val="29"/>
              </w:numPr>
              <w:rPr>
                <w:rFonts w:ascii="Calibri" w:eastAsia="Calibri" w:hAnsi="Calibri" w:cs="Calibri"/>
              </w:rPr>
            </w:pPr>
            <w:r w:rsidRPr="4CE857A1">
              <w:rPr>
                <w:rFonts w:ascii="Calibri" w:eastAsia="Calibri" w:hAnsi="Calibri" w:cs="Calibri"/>
              </w:rPr>
              <w:lastRenderedPageBreak/>
              <w:t>Come il discorso relativista critica tale intervento?</w:t>
            </w:r>
          </w:p>
          <w:p w14:paraId="3570D473" w14:textId="3016154B" w:rsidR="00A223B8" w:rsidRPr="005474ED" w:rsidRDefault="5776360B" w:rsidP="4CE857A1">
            <w:pPr>
              <w:pStyle w:val="Paragrafoelenco"/>
              <w:numPr>
                <w:ilvl w:val="2"/>
                <w:numId w:val="29"/>
              </w:numPr>
              <w:rPr>
                <w:rFonts w:ascii="Calibri" w:eastAsia="Calibri" w:hAnsi="Calibri" w:cs="Calibri"/>
              </w:rPr>
            </w:pPr>
            <w:r w:rsidRPr="4CE857A1">
              <w:rPr>
                <w:rFonts w:ascii="Calibri" w:eastAsia="Calibri" w:hAnsi="Calibri" w:cs="Calibri"/>
              </w:rPr>
              <w:t>Quali sono i rischi di entrambe le posizioni?</w:t>
            </w:r>
          </w:p>
          <w:p w14:paraId="17687C99" w14:textId="7AED9F86" w:rsidR="00A223B8" w:rsidRPr="005474ED" w:rsidRDefault="5776360B" w:rsidP="4CE857A1">
            <w:pPr>
              <w:pStyle w:val="Paragrafoelenco"/>
              <w:numPr>
                <w:ilvl w:val="1"/>
                <w:numId w:val="29"/>
              </w:numPr>
              <w:rPr>
                <w:rFonts w:ascii="Calibri" w:eastAsia="Calibri" w:hAnsi="Calibri" w:cs="Calibri"/>
              </w:rPr>
            </w:pPr>
            <w:r w:rsidRPr="4CE857A1">
              <w:rPr>
                <w:rFonts w:ascii="Calibri" w:eastAsia="Calibri" w:hAnsi="Calibri" w:cs="Calibri"/>
              </w:rPr>
              <w:t>Redazione di una breve posizione personale (max 1 pagina) e caricamento nel forum.</w:t>
            </w:r>
          </w:p>
          <w:p w14:paraId="7511223C" w14:textId="6ECCB153" w:rsidR="00A223B8" w:rsidRPr="005474ED" w:rsidRDefault="5776360B" w:rsidP="4CE857A1">
            <w:pPr>
              <w:pStyle w:val="Paragrafoelenco"/>
              <w:numPr>
                <w:ilvl w:val="1"/>
                <w:numId w:val="29"/>
              </w:numPr>
              <w:rPr>
                <w:rFonts w:ascii="Calibri" w:eastAsia="Calibri" w:hAnsi="Calibri" w:cs="Calibri"/>
              </w:rPr>
            </w:pPr>
            <w:r w:rsidRPr="4CE857A1">
              <w:rPr>
                <w:rFonts w:ascii="Calibri" w:eastAsia="Calibri" w:hAnsi="Calibri" w:cs="Calibri"/>
              </w:rPr>
              <w:t>Commento su almeno un contributo di un collega, evidenziando punti di accordo/disaccordo.</w:t>
            </w:r>
          </w:p>
          <w:p w14:paraId="2979945E" w14:textId="70FC0F96" w:rsidR="00A223B8" w:rsidRPr="005474ED" w:rsidRDefault="00A223B8" w:rsidP="4CE857A1">
            <w:pPr>
              <w:rPr>
                <w:rFonts w:ascii="Calibri" w:eastAsia="Calibri" w:hAnsi="Calibri" w:cs="Calibri"/>
                <w:lang w:val="en-US"/>
              </w:rPr>
            </w:pPr>
          </w:p>
          <w:p w14:paraId="4C22909E" w14:textId="34F16454" w:rsidR="00A223B8" w:rsidRPr="005474ED" w:rsidRDefault="1A361BF0" w:rsidP="4CE857A1">
            <w:pPr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4CE857A1">
              <w:rPr>
                <w:rFonts w:ascii="Calibri" w:eastAsia="Calibri" w:hAnsi="Calibri" w:cs="Calibri"/>
                <w:b/>
                <w:bCs/>
                <w:lang w:val="en-US"/>
              </w:rPr>
              <w:t>Glossario collaborativo (durata stimata: 1 ora).</w:t>
            </w:r>
          </w:p>
          <w:p w14:paraId="67A32B53" w14:textId="61800A19" w:rsidR="00A223B8" w:rsidRPr="005474ED" w:rsidRDefault="1A361BF0" w:rsidP="4CE857A1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4CE857A1">
              <w:rPr>
                <w:rFonts w:ascii="Calibri" w:eastAsia="Calibri" w:hAnsi="Calibri" w:cs="Calibri"/>
                <w:b/>
                <w:bCs/>
              </w:rPr>
              <w:t>Obiettivo</w:t>
            </w:r>
            <w:r w:rsidRPr="4CE857A1">
              <w:rPr>
                <w:rFonts w:ascii="Calibri" w:eastAsia="Calibri" w:hAnsi="Calibri" w:cs="Calibri"/>
              </w:rPr>
              <w:t>: Comprendere il cambiamento metodologico introdotto da Malinowski e riflettere sul significato dell’osservazione partecipante in relazione alle pratiche metodologiche precedenti.</w:t>
            </w:r>
          </w:p>
          <w:p w14:paraId="42FEA97C" w14:textId="01691D36" w:rsidR="00A223B8" w:rsidRPr="005474ED" w:rsidRDefault="1A361BF0" w:rsidP="4CE857A1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4CE857A1">
              <w:rPr>
                <w:rFonts w:ascii="Calibri" w:eastAsia="Calibri" w:hAnsi="Calibri" w:cs="Calibri"/>
                <w:b/>
                <w:bCs/>
              </w:rPr>
              <w:t>Attività</w:t>
            </w:r>
            <w:r w:rsidRPr="4CE857A1">
              <w:rPr>
                <w:rFonts w:ascii="Calibri" w:eastAsia="Calibri" w:hAnsi="Calibri" w:cs="Calibri"/>
              </w:rPr>
              <w:t xml:space="preserve">: </w:t>
            </w:r>
          </w:p>
          <w:p w14:paraId="25C1AEED" w14:textId="656D1426" w:rsidR="00A223B8" w:rsidRPr="005474ED" w:rsidRDefault="1A361BF0" w:rsidP="4CE857A1">
            <w:pPr>
              <w:pStyle w:val="Paragrafoelenco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4CE857A1">
              <w:rPr>
                <w:rFonts w:ascii="Calibri" w:eastAsia="Calibri" w:hAnsi="Calibri" w:cs="Calibri"/>
              </w:rPr>
              <w:t>Ogni studente individua un concetto chiave dalla lezione (es. “osservazione partecipante”, “gli imponderabili della vita quotidiana”, “etnografia come monografia”).</w:t>
            </w:r>
          </w:p>
          <w:p w14:paraId="0571D4CA" w14:textId="382F5F77" w:rsidR="00A223B8" w:rsidRPr="005474ED" w:rsidRDefault="1A361BF0" w:rsidP="4CE857A1">
            <w:pPr>
              <w:pStyle w:val="Paragrafoelenco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4CE857A1">
              <w:rPr>
                <w:rFonts w:ascii="Calibri" w:eastAsia="Calibri" w:hAnsi="Calibri" w:cs="Calibri"/>
              </w:rPr>
              <w:t>Scrive una breve definizione (3-4 righe) e, se possibile, aggiunge un esempio pratico.</w:t>
            </w:r>
          </w:p>
          <w:p w14:paraId="19029E56" w14:textId="4ACEB080" w:rsidR="00A223B8" w:rsidRPr="005474ED" w:rsidRDefault="1A361BF0" w:rsidP="4CE857A1">
            <w:pPr>
              <w:pStyle w:val="Paragrafoelenco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4CE857A1">
              <w:rPr>
                <w:rFonts w:ascii="Calibri" w:eastAsia="Calibri" w:hAnsi="Calibri" w:cs="Calibri"/>
              </w:rPr>
              <w:t>Inserisce la definizione nel glossario collaborativo.</w:t>
            </w:r>
          </w:p>
          <w:p w14:paraId="4CD35E16" w14:textId="77520F72" w:rsidR="00A223B8" w:rsidRPr="005474ED" w:rsidRDefault="1A361BF0" w:rsidP="4CE857A1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4CE857A1">
              <w:rPr>
                <w:rFonts w:ascii="Calibri" w:eastAsia="Calibri" w:hAnsi="Calibri" w:cs="Calibri"/>
                <w:b/>
                <w:bCs/>
              </w:rPr>
              <w:t>Consegna</w:t>
            </w:r>
            <w:r w:rsidRPr="4CE857A1">
              <w:rPr>
                <w:rFonts w:ascii="Calibri" w:eastAsia="Calibri" w:hAnsi="Calibri" w:cs="Calibri"/>
              </w:rPr>
              <w:t>: Aggiunta della voce nel glossario online.</w:t>
            </w:r>
          </w:p>
          <w:p w14:paraId="00F38E0A" w14:textId="0351916A" w:rsidR="00A223B8" w:rsidRPr="005474ED" w:rsidRDefault="00A223B8" w:rsidP="4CE857A1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  <w:p w14:paraId="7FD67689" w14:textId="5A4811CE" w:rsidR="00A223B8" w:rsidRPr="005474ED" w:rsidRDefault="00A223B8" w:rsidP="5357B1CF">
            <w:pPr>
              <w:pStyle w:val="TableParagraph"/>
              <w:spacing w:before="75"/>
              <w:rPr>
                <w:color w:val="000000" w:themeColor="text1"/>
                <w:sz w:val="20"/>
                <w:szCs w:val="20"/>
              </w:rPr>
            </w:pPr>
          </w:p>
        </w:tc>
      </w:tr>
      <w:tr w:rsidR="00A223B8" w14:paraId="45431B53" w14:textId="77777777" w:rsidTr="1D803F0E">
        <w:trPr>
          <w:trHeight w:val="394"/>
        </w:trPr>
        <w:tc>
          <w:tcPr>
            <w:tcW w:w="3815" w:type="dxa"/>
          </w:tcPr>
          <w:p w14:paraId="2BEB55A9" w14:textId="77777777" w:rsidR="00A223B8" w:rsidRDefault="00A223B8" w:rsidP="00A223B8">
            <w:pPr>
              <w:pStyle w:val="TableParagraph"/>
              <w:spacing w:before="76"/>
              <w:ind w:left="90"/>
              <w:rPr>
                <w:sz w:val="20"/>
                <w:szCs w:val="20"/>
              </w:rPr>
            </w:pPr>
            <w:r w:rsidRPr="442CA4FF">
              <w:rPr>
                <w:sz w:val="20"/>
                <w:szCs w:val="20"/>
              </w:rPr>
              <w:lastRenderedPageBreak/>
              <w:t xml:space="preserve">Compiti di docenti e </w:t>
            </w:r>
            <w:r w:rsidRPr="442CA4FF">
              <w:rPr>
                <w:spacing w:val="-2"/>
                <w:sz w:val="20"/>
                <w:szCs w:val="20"/>
              </w:rPr>
              <w:t>tutor</w:t>
            </w:r>
          </w:p>
        </w:tc>
        <w:tc>
          <w:tcPr>
            <w:tcW w:w="9313" w:type="dxa"/>
          </w:tcPr>
          <w:p w14:paraId="1986D838" w14:textId="5C3C63DC" w:rsidR="00A223B8" w:rsidRPr="005474ED" w:rsidRDefault="64385E0F" w:rsidP="5357B1CF">
            <w:pPr>
              <w:shd w:val="clear" w:color="auto" w:fill="FFFFFF" w:themeFill="background1"/>
              <w:spacing w:line="259" w:lineRule="auto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5357B1CF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Il </w:t>
            </w:r>
            <w:r w:rsidRPr="5357B1CF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docente</w:t>
            </w:r>
            <w:r w:rsidRPr="5357B1CF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 ha la responsabilità didattica del modulo, </w:t>
            </w:r>
            <w:r w:rsidR="46F9CC96" w:rsidRPr="5357B1CF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registra le lezioni a distanza e tiene le lezioni in presenza, cura la predisposizione del materiale didattico e supervisiona/coordina le attività del tutor. </w:t>
            </w:r>
            <w:r w:rsidR="5BEF4027" w:rsidRPr="5357B1CF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Inoltre,</w:t>
            </w:r>
            <w:r w:rsidR="46F9CC96" w:rsidRPr="5357B1CF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 </w:t>
            </w:r>
            <w:r w:rsidR="13A666F3" w:rsidRPr="5357B1CF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coordina con i docenti afferenti al cluster la definizione, </w:t>
            </w:r>
            <w:r w:rsidR="52127411" w:rsidRPr="5357B1CF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la </w:t>
            </w:r>
            <w:r w:rsidR="13A666F3" w:rsidRPr="5357B1CF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gestione e </w:t>
            </w:r>
            <w:r w:rsidR="7D4CB37C" w:rsidRPr="5357B1CF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la </w:t>
            </w:r>
            <w:r w:rsidR="13A666F3" w:rsidRPr="5357B1CF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valutazione delle prove d’esame. </w:t>
            </w:r>
          </w:p>
          <w:p w14:paraId="1C2DB5F2" w14:textId="4D4D3D85" w:rsidR="00A223B8" w:rsidRPr="005474ED" w:rsidRDefault="00A223B8" w:rsidP="5357B1CF">
            <w:pPr>
              <w:shd w:val="clear" w:color="auto" w:fill="FFFFFF" w:themeFill="background1"/>
              <w:spacing w:line="259" w:lineRule="auto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</w:p>
          <w:p w14:paraId="2A80EC51" w14:textId="4C398321" w:rsidR="00A223B8" w:rsidRPr="005474ED" w:rsidRDefault="64385E0F" w:rsidP="5357B1CF">
            <w:pPr>
              <w:shd w:val="clear" w:color="auto" w:fill="FFFFFF" w:themeFill="background1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5357B1CF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Il </w:t>
            </w:r>
            <w:r w:rsidRPr="5357B1CF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tutor disciplinare</w:t>
            </w:r>
            <w:r w:rsidRPr="5357B1CF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 ha i seguenti compiti:</w:t>
            </w:r>
          </w:p>
          <w:p w14:paraId="47022C2B" w14:textId="6A12224B" w:rsidR="00A223B8" w:rsidRPr="005474ED" w:rsidRDefault="64385E0F" w:rsidP="5357B1CF">
            <w:pPr>
              <w:pStyle w:val="Paragrafoelenco"/>
              <w:numPr>
                <w:ilvl w:val="0"/>
                <w:numId w:val="8"/>
              </w:numPr>
              <w:shd w:val="clear" w:color="auto" w:fill="FFFFFF" w:themeFill="background1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5357B1CF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Supporto accademico: aiuta gli studenti a comprendere i concetti del corso, chiarisce dubbi, risponde nei forum o per e-mail.</w:t>
            </w:r>
          </w:p>
          <w:p w14:paraId="38CD37DD" w14:textId="3E56FF32" w:rsidR="00A223B8" w:rsidRPr="005474ED" w:rsidRDefault="64385E0F" w:rsidP="0B1B393A">
            <w:pPr>
              <w:pStyle w:val="Paragrafoelenco"/>
              <w:numPr>
                <w:ilvl w:val="0"/>
                <w:numId w:val="8"/>
              </w:numPr>
              <w:shd w:val="clear" w:color="auto" w:fill="FFFFFF" w:themeFill="background1"/>
              <w:rPr>
                <w:rFonts w:ascii="Aptos" w:eastAsia="Aptos" w:hAnsi="Aptos" w:cs="Aptos"/>
                <w:color w:val="000000" w:themeColor="text1"/>
                <w:sz w:val="24"/>
                <w:szCs w:val="24"/>
                <w:lang w:val="it-IT"/>
              </w:rPr>
            </w:pPr>
            <w:r w:rsidRPr="0B1B393A">
              <w:rPr>
                <w:rFonts w:ascii="Aptos" w:eastAsia="Aptos" w:hAnsi="Aptos" w:cs="Aptos"/>
                <w:color w:val="000000" w:themeColor="text1"/>
                <w:sz w:val="24"/>
                <w:szCs w:val="24"/>
                <w:lang w:val="it-IT"/>
              </w:rPr>
              <w:t>Monitoraggio: controlla che gli studenti completino le attività, rispettino le scadenze e fornisce feedback.</w:t>
            </w:r>
          </w:p>
          <w:p w14:paraId="38DD3ED9" w14:textId="7FE6D85B" w:rsidR="00A223B8" w:rsidRPr="005474ED" w:rsidRDefault="64385E0F" w:rsidP="5357B1CF">
            <w:pPr>
              <w:pStyle w:val="Paragrafoelenco"/>
              <w:numPr>
                <w:ilvl w:val="0"/>
                <w:numId w:val="8"/>
              </w:numPr>
              <w:shd w:val="clear" w:color="auto" w:fill="FFFFFF" w:themeFill="background1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5357B1CF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Motivazione e coaching: incoraggia gli studenti nei momenti di difficoltà, li aiuta a gestire lo stress e a mantenere la motivazione.</w:t>
            </w:r>
          </w:p>
          <w:p w14:paraId="2E40A7D3" w14:textId="0BAD8A6B" w:rsidR="00A223B8" w:rsidRPr="005474ED" w:rsidRDefault="64385E0F" w:rsidP="0B1B393A">
            <w:pPr>
              <w:pStyle w:val="Paragrafoelenco"/>
              <w:numPr>
                <w:ilvl w:val="0"/>
                <w:numId w:val="8"/>
              </w:numPr>
              <w:shd w:val="clear" w:color="auto" w:fill="FFFFFF" w:themeFill="background1"/>
              <w:rPr>
                <w:rFonts w:ascii="Aptos" w:eastAsia="Aptos" w:hAnsi="Aptos" w:cs="Aptos"/>
                <w:color w:val="000000" w:themeColor="text1"/>
                <w:sz w:val="24"/>
                <w:szCs w:val="24"/>
                <w:lang w:val="it-IT"/>
              </w:rPr>
            </w:pPr>
            <w:r w:rsidRPr="0B1B393A">
              <w:rPr>
                <w:rFonts w:ascii="Aptos" w:eastAsia="Aptos" w:hAnsi="Aptos" w:cs="Aptos"/>
                <w:color w:val="000000" w:themeColor="text1"/>
                <w:sz w:val="24"/>
                <w:szCs w:val="24"/>
                <w:lang w:val="it-IT"/>
              </w:rPr>
              <w:t>Facilitazione delle e-tivity: promuove la partecipazione a discussioni online, lavori di gruppo, attività collaborative e fornisce feedback.</w:t>
            </w:r>
          </w:p>
          <w:p w14:paraId="7E420191" w14:textId="1FE645F6" w:rsidR="00A223B8" w:rsidRPr="005474ED" w:rsidRDefault="64385E0F" w:rsidP="5357B1CF">
            <w:pPr>
              <w:pStyle w:val="Paragrafoelenco"/>
              <w:numPr>
                <w:ilvl w:val="0"/>
                <w:numId w:val="8"/>
              </w:numPr>
              <w:shd w:val="clear" w:color="auto" w:fill="FFFFFF" w:themeFill="background1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5357B1CF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Gestisce l'aula virtuale e fa il tutoraggio individuale</w:t>
            </w:r>
          </w:p>
        </w:tc>
      </w:tr>
      <w:tr w:rsidR="00EA6E7E" w:rsidRPr="00DD25C4" w14:paraId="5B944E36" w14:textId="77777777" w:rsidTr="1D803F0E">
        <w:trPr>
          <w:trHeight w:val="874"/>
        </w:trPr>
        <w:tc>
          <w:tcPr>
            <w:tcW w:w="3815" w:type="dxa"/>
          </w:tcPr>
          <w:p w14:paraId="3A7C1E89" w14:textId="77777777" w:rsidR="00EA6E7E" w:rsidRDefault="00EA6E7E" w:rsidP="00EA6E7E">
            <w:pPr>
              <w:pStyle w:val="TableParagraph"/>
              <w:spacing w:before="76"/>
              <w:ind w:left="90"/>
              <w:rPr>
                <w:sz w:val="20"/>
                <w:szCs w:val="20"/>
              </w:rPr>
            </w:pPr>
            <w:r w:rsidRPr="442CA4FF">
              <w:rPr>
                <w:sz w:val="20"/>
                <w:szCs w:val="20"/>
              </w:rPr>
              <w:t>Modalità</w:t>
            </w:r>
            <w:r w:rsidRPr="442CA4FF">
              <w:rPr>
                <w:spacing w:val="-8"/>
                <w:sz w:val="20"/>
                <w:szCs w:val="20"/>
              </w:rPr>
              <w:t xml:space="preserve"> </w:t>
            </w:r>
            <w:r w:rsidRPr="442CA4FF">
              <w:rPr>
                <w:sz w:val="20"/>
                <w:szCs w:val="20"/>
              </w:rPr>
              <w:t>di</w:t>
            </w:r>
            <w:r w:rsidRPr="442CA4FF">
              <w:rPr>
                <w:spacing w:val="-8"/>
                <w:sz w:val="20"/>
                <w:szCs w:val="20"/>
              </w:rPr>
              <w:t xml:space="preserve"> </w:t>
            </w:r>
            <w:r w:rsidRPr="442CA4FF">
              <w:rPr>
                <w:sz w:val="20"/>
                <w:szCs w:val="20"/>
              </w:rPr>
              <w:t>valutazione</w:t>
            </w:r>
            <w:r w:rsidRPr="442CA4FF">
              <w:rPr>
                <w:spacing w:val="-8"/>
                <w:sz w:val="20"/>
                <w:szCs w:val="20"/>
              </w:rPr>
              <w:t xml:space="preserve"> </w:t>
            </w:r>
            <w:r w:rsidRPr="442CA4FF">
              <w:rPr>
                <w:sz w:val="20"/>
                <w:szCs w:val="20"/>
              </w:rPr>
              <w:t>per</w:t>
            </w:r>
            <w:r w:rsidRPr="442CA4FF">
              <w:rPr>
                <w:spacing w:val="-8"/>
                <w:sz w:val="20"/>
                <w:szCs w:val="20"/>
              </w:rPr>
              <w:t xml:space="preserve"> </w:t>
            </w:r>
            <w:r w:rsidRPr="442CA4FF">
              <w:rPr>
                <w:sz w:val="20"/>
                <w:szCs w:val="20"/>
              </w:rPr>
              <w:t>il</w:t>
            </w:r>
            <w:r w:rsidRPr="442CA4FF">
              <w:rPr>
                <w:spacing w:val="-8"/>
                <w:sz w:val="20"/>
                <w:szCs w:val="20"/>
              </w:rPr>
              <w:t xml:space="preserve"> </w:t>
            </w:r>
            <w:r w:rsidRPr="442CA4FF">
              <w:rPr>
                <w:sz w:val="20"/>
                <w:szCs w:val="20"/>
              </w:rPr>
              <w:t>rilascio dell’open badge</w:t>
            </w:r>
          </w:p>
        </w:tc>
        <w:tc>
          <w:tcPr>
            <w:tcW w:w="9313" w:type="dxa"/>
          </w:tcPr>
          <w:p w14:paraId="0C8EDA29" w14:textId="10A3AF64" w:rsidR="59825B17" w:rsidRPr="00DD25C4" w:rsidRDefault="59825B17" w:rsidP="1D803F0E">
            <w:pPr>
              <w:pStyle w:val="TableParagraph"/>
              <w:spacing w:before="75"/>
              <w:ind w:left="0" w:right="429"/>
              <w:jc w:val="both"/>
              <w:rPr>
                <w:color w:val="000000" w:themeColor="text1"/>
                <w:sz w:val="20"/>
                <w:szCs w:val="20"/>
              </w:rPr>
            </w:pPr>
            <w:r w:rsidRPr="00DD25C4">
              <w:rPr>
                <w:color w:val="000000" w:themeColor="text1"/>
                <w:sz w:val="20"/>
                <w:szCs w:val="20"/>
              </w:rPr>
              <w:t>Presentazione (individuale o in gruppo) di un Project work riguardante i temi trattati.</w:t>
            </w:r>
          </w:p>
          <w:p w14:paraId="015355CB" w14:textId="064CAA19" w:rsidR="1D803F0E" w:rsidRDefault="1D803F0E" w:rsidP="1D803F0E">
            <w:pPr>
              <w:pStyle w:val="TableParagraph"/>
              <w:spacing w:before="75"/>
              <w:ind w:left="0" w:right="42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0DF14C3" w14:textId="2ED3D75F" w:rsidR="00B013CF" w:rsidRDefault="00EA6E7E" w:rsidP="00B013CF">
            <w:pPr>
              <w:pStyle w:val="TableParagraph"/>
              <w:spacing w:before="75"/>
              <w:ind w:left="0" w:right="429"/>
              <w:jc w:val="both"/>
              <w:rPr>
                <w:color w:val="000000" w:themeColor="text1"/>
                <w:sz w:val="20"/>
                <w:szCs w:val="20"/>
              </w:rPr>
            </w:pPr>
            <w:r w:rsidRPr="00482CEF">
              <w:rPr>
                <w:color w:val="000000" w:themeColor="text1"/>
                <w:sz w:val="20"/>
                <w:szCs w:val="20"/>
                <w:highlight w:val="yellow"/>
              </w:rPr>
              <w:t>Open Badge</w:t>
            </w:r>
            <w:r w:rsidR="00482CEF" w:rsidRPr="00482CEF">
              <w:rPr>
                <w:color w:val="000000" w:themeColor="text1"/>
                <w:sz w:val="20"/>
                <w:szCs w:val="20"/>
                <w:highlight w:val="yellow"/>
              </w:rPr>
              <w:t>- competenze ESCO</w:t>
            </w:r>
          </w:p>
          <w:p w14:paraId="08280AB4" w14:textId="77777777" w:rsidR="00482CEF" w:rsidRDefault="00482CEF" w:rsidP="00B013CF">
            <w:pPr>
              <w:pStyle w:val="TableParagraph"/>
              <w:spacing w:before="75"/>
              <w:ind w:left="0" w:right="42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AB1D825" w14:textId="77777777" w:rsidR="00482CEF" w:rsidRDefault="00482CEF" w:rsidP="00B013CF">
            <w:pPr>
              <w:pStyle w:val="TableParagraph"/>
              <w:spacing w:before="75"/>
              <w:ind w:left="0" w:right="42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7322C92" w14:textId="77777777" w:rsidR="00482CEF" w:rsidRDefault="00482CEF" w:rsidP="00B013CF">
            <w:pPr>
              <w:pStyle w:val="TableParagraph"/>
              <w:spacing w:before="75"/>
              <w:ind w:left="0" w:right="42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3B8C25D" w14:textId="77777777" w:rsidR="00482CEF" w:rsidRDefault="00482CEF" w:rsidP="00B013CF">
            <w:pPr>
              <w:pStyle w:val="TableParagraph"/>
              <w:spacing w:before="75"/>
              <w:ind w:left="0" w:right="42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39AADC5" w14:textId="77777777" w:rsidR="00482CEF" w:rsidRDefault="00482CEF" w:rsidP="00B013CF">
            <w:pPr>
              <w:pStyle w:val="TableParagraph"/>
              <w:spacing w:before="75"/>
              <w:ind w:left="0" w:right="42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23500DC" w14:textId="77777777" w:rsidR="00482CEF" w:rsidRDefault="00482CEF" w:rsidP="00B013CF">
            <w:pPr>
              <w:pStyle w:val="TableParagraph"/>
              <w:spacing w:before="75"/>
              <w:ind w:left="0" w:right="42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46C37C5" w14:textId="77777777" w:rsidR="00482CEF" w:rsidRPr="00B013CF" w:rsidRDefault="00482CEF" w:rsidP="00B013CF">
            <w:pPr>
              <w:pStyle w:val="TableParagraph"/>
              <w:spacing w:before="75"/>
              <w:ind w:left="0" w:right="42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6AC5060" w14:textId="49E35572" w:rsidR="009855A3" w:rsidRPr="00582787" w:rsidRDefault="009855A3" w:rsidP="00582787">
            <w:pPr>
              <w:shd w:val="clear" w:color="auto" w:fill="FFFFFF" w:themeFill="background1"/>
              <w:spacing w:before="75"/>
              <w:ind w:right="429"/>
              <w:jc w:val="both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</w:tr>
      <w:tr w:rsidR="00EA6E7E" w:rsidRPr="00EF70E8" w14:paraId="0CCCF73C" w14:textId="77777777" w:rsidTr="1D803F0E">
        <w:trPr>
          <w:trHeight w:val="394"/>
        </w:trPr>
        <w:tc>
          <w:tcPr>
            <w:tcW w:w="3815" w:type="dxa"/>
          </w:tcPr>
          <w:p w14:paraId="63895790" w14:textId="77777777" w:rsidR="00EA6E7E" w:rsidRDefault="00EA6E7E" w:rsidP="00EA6E7E">
            <w:pPr>
              <w:pStyle w:val="TableParagraph"/>
              <w:spacing w:before="76"/>
              <w:ind w:left="90"/>
              <w:rPr>
                <w:sz w:val="20"/>
                <w:szCs w:val="20"/>
              </w:rPr>
            </w:pPr>
            <w:r w:rsidRPr="442CA4FF">
              <w:rPr>
                <w:sz w:val="20"/>
                <w:szCs w:val="20"/>
              </w:rPr>
              <w:t>Testi</w:t>
            </w:r>
            <w:r w:rsidRPr="442CA4FF">
              <w:rPr>
                <w:spacing w:val="-5"/>
                <w:sz w:val="20"/>
                <w:szCs w:val="20"/>
              </w:rPr>
              <w:t xml:space="preserve"> </w:t>
            </w:r>
            <w:r w:rsidRPr="442CA4FF">
              <w:rPr>
                <w:sz w:val="20"/>
                <w:szCs w:val="20"/>
              </w:rPr>
              <w:t>e</w:t>
            </w:r>
            <w:r w:rsidRPr="442CA4FF">
              <w:rPr>
                <w:spacing w:val="-5"/>
                <w:sz w:val="20"/>
                <w:szCs w:val="20"/>
              </w:rPr>
              <w:t xml:space="preserve"> </w:t>
            </w:r>
            <w:r w:rsidRPr="442CA4FF">
              <w:rPr>
                <w:sz w:val="20"/>
                <w:szCs w:val="20"/>
              </w:rPr>
              <w:t>Materiali</w:t>
            </w:r>
            <w:r w:rsidRPr="442CA4FF">
              <w:rPr>
                <w:spacing w:val="-4"/>
                <w:sz w:val="20"/>
                <w:szCs w:val="20"/>
              </w:rPr>
              <w:t xml:space="preserve"> </w:t>
            </w:r>
            <w:r w:rsidRPr="442CA4FF">
              <w:rPr>
                <w:sz w:val="20"/>
                <w:szCs w:val="20"/>
              </w:rPr>
              <w:t>Didattici</w:t>
            </w:r>
            <w:r w:rsidRPr="442CA4FF">
              <w:rPr>
                <w:spacing w:val="-5"/>
                <w:sz w:val="20"/>
                <w:szCs w:val="20"/>
              </w:rPr>
              <w:t xml:space="preserve"> </w:t>
            </w:r>
            <w:r w:rsidRPr="442CA4FF">
              <w:rPr>
                <w:sz w:val="20"/>
                <w:szCs w:val="20"/>
              </w:rPr>
              <w:t>di</w:t>
            </w:r>
            <w:r w:rsidRPr="442CA4FF">
              <w:rPr>
                <w:spacing w:val="-4"/>
                <w:sz w:val="20"/>
                <w:szCs w:val="20"/>
              </w:rPr>
              <w:t xml:space="preserve"> </w:t>
            </w:r>
            <w:r w:rsidRPr="442CA4FF">
              <w:rPr>
                <w:spacing w:val="-2"/>
                <w:sz w:val="20"/>
                <w:szCs w:val="20"/>
              </w:rPr>
              <w:t>riferimento</w:t>
            </w:r>
          </w:p>
        </w:tc>
        <w:tc>
          <w:tcPr>
            <w:tcW w:w="9313" w:type="dxa"/>
          </w:tcPr>
          <w:p w14:paraId="26F1295F" w14:textId="3C722BED" w:rsidR="00EA6E7E" w:rsidRPr="00EF70E8" w:rsidRDefault="00DD25C4" w:rsidP="00DD25C4">
            <w:pPr>
              <w:pStyle w:val="TableParagraph"/>
              <w:rPr>
                <w:color w:val="FF0000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bdr w:val="none" w:sz="0" w:space="0" w:color="auto" w:frame="1"/>
              </w:rPr>
              <w:t>Indicare i testi didattici di riferimento adottati</w:t>
            </w:r>
          </w:p>
        </w:tc>
      </w:tr>
    </w:tbl>
    <w:p w14:paraId="2E35647B" w14:textId="77777777" w:rsidR="00504811" w:rsidRPr="00EF70E8" w:rsidRDefault="00504811"/>
    <w:p w14:paraId="5393C8EC" w14:textId="7CD4AC20" w:rsidR="442CA4FF" w:rsidRDefault="442CA4FF" w:rsidP="442CA4FF">
      <w:pPr>
        <w:spacing w:line="259" w:lineRule="auto"/>
      </w:pPr>
    </w:p>
    <w:p w14:paraId="6C480AAE" w14:textId="6E3BD6C4" w:rsidR="005474ED" w:rsidRPr="00EF70E8" w:rsidRDefault="005474ED" w:rsidP="00EF70E8">
      <w:pPr>
        <w:pStyle w:val="paragraph"/>
        <w:spacing w:beforeAutospacing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5474ED" w:rsidRPr="00EF70E8">
      <w:type w:val="continuous"/>
      <w:pgSz w:w="15370" w:h="20480"/>
      <w:pgMar w:top="1060" w:right="10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 Bold">
    <w:altName w:val="Century Gothic"/>
    <w:panose1 w:val="020B0802020204020204"/>
    <w:charset w:val="00"/>
    <w:family w:val="swiss"/>
    <w:pitch w:val="variable"/>
    <w:sig w:usb0="A00002AF" w:usb1="500021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48AF"/>
    <w:multiLevelType w:val="hybridMultilevel"/>
    <w:tmpl w:val="98380386"/>
    <w:lvl w:ilvl="0" w:tplc="66847460">
      <w:start w:val="1"/>
      <w:numFmt w:val="bullet"/>
      <w:lvlText w:val="-"/>
      <w:lvlJc w:val="left"/>
      <w:pPr>
        <w:ind w:left="450" w:hanging="360"/>
      </w:pPr>
      <w:rPr>
        <w:rFonts w:ascii="Aptos" w:hAnsi="Aptos" w:hint="default"/>
      </w:rPr>
    </w:lvl>
    <w:lvl w:ilvl="1" w:tplc="2B4AFF98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1C6E1396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BDC02814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D2709CD4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E764AE0E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606E97A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74D210FC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1AF4677C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2D88C2F"/>
    <w:multiLevelType w:val="hybridMultilevel"/>
    <w:tmpl w:val="46DE315C"/>
    <w:lvl w:ilvl="0" w:tplc="1D022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5CC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7AD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C6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10A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9A6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C2F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C0BF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323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7924E"/>
    <w:multiLevelType w:val="hybridMultilevel"/>
    <w:tmpl w:val="FFFFFFFF"/>
    <w:lvl w:ilvl="0" w:tplc="DE923CD6">
      <w:start w:val="4"/>
      <w:numFmt w:val="decimal"/>
      <w:lvlText w:val="%1."/>
      <w:lvlJc w:val="left"/>
      <w:pPr>
        <w:ind w:left="720" w:hanging="360"/>
      </w:pPr>
    </w:lvl>
    <w:lvl w:ilvl="1" w:tplc="42CCEB7E">
      <w:start w:val="1"/>
      <w:numFmt w:val="lowerLetter"/>
      <w:lvlText w:val="%2."/>
      <w:lvlJc w:val="left"/>
      <w:pPr>
        <w:ind w:left="1440" w:hanging="360"/>
      </w:pPr>
    </w:lvl>
    <w:lvl w:ilvl="2" w:tplc="BFEE8B4C">
      <w:start w:val="1"/>
      <w:numFmt w:val="lowerRoman"/>
      <w:lvlText w:val="%3."/>
      <w:lvlJc w:val="right"/>
      <w:pPr>
        <w:ind w:left="2160" w:hanging="180"/>
      </w:pPr>
    </w:lvl>
    <w:lvl w:ilvl="3" w:tplc="894464B6">
      <w:start w:val="1"/>
      <w:numFmt w:val="decimal"/>
      <w:lvlText w:val="%4."/>
      <w:lvlJc w:val="left"/>
      <w:pPr>
        <w:ind w:left="2880" w:hanging="360"/>
      </w:pPr>
    </w:lvl>
    <w:lvl w:ilvl="4" w:tplc="336C2470">
      <w:start w:val="1"/>
      <w:numFmt w:val="lowerLetter"/>
      <w:lvlText w:val="%5."/>
      <w:lvlJc w:val="left"/>
      <w:pPr>
        <w:ind w:left="3600" w:hanging="360"/>
      </w:pPr>
    </w:lvl>
    <w:lvl w:ilvl="5" w:tplc="4F2E24A6">
      <w:start w:val="1"/>
      <w:numFmt w:val="lowerRoman"/>
      <w:lvlText w:val="%6."/>
      <w:lvlJc w:val="right"/>
      <w:pPr>
        <w:ind w:left="4320" w:hanging="180"/>
      </w:pPr>
    </w:lvl>
    <w:lvl w:ilvl="6" w:tplc="57B66FE0">
      <w:start w:val="1"/>
      <w:numFmt w:val="decimal"/>
      <w:lvlText w:val="%7."/>
      <w:lvlJc w:val="left"/>
      <w:pPr>
        <w:ind w:left="5040" w:hanging="360"/>
      </w:pPr>
    </w:lvl>
    <w:lvl w:ilvl="7" w:tplc="7646C774">
      <w:start w:val="1"/>
      <w:numFmt w:val="lowerLetter"/>
      <w:lvlText w:val="%8."/>
      <w:lvlJc w:val="left"/>
      <w:pPr>
        <w:ind w:left="5760" w:hanging="360"/>
      </w:pPr>
    </w:lvl>
    <w:lvl w:ilvl="8" w:tplc="4942EBA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0ED0E"/>
    <w:multiLevelType w:val="hybridMultilevel"/>
    <w:tmpl w:val="28B28B36"/>
    <w:lvl w:ilvl="0" w:tplc="152C860E">
      <w:start w:val="1"/>
      <w:numFmt w:val="decimal"/>
      <w:lvlText w:val="%1."/>
      <w:lvlJc w:val="left"/>
      <w:pPr>
        <w:ind w:left="720" w:hanging="360"/>
      </w:pPr>
    </w:lvl>
    <w:lvl w:ilvl="1" w:tplc="34146BF8">
      <w:start w:val="1"/>
      <w:numFmt w:val="lowerLetter"/>
      <w:lvlText w:val="%2."/>
      <w:lvlJc w:val="left"/>
      <w:pPr>
        <w:ind w:left="1440" w:hanging="360"/>
      </w:pPr>
    </w:lvl>
    <w:lvl w:ilvl="2" w:tplc="984C4776">
      <w:start w:val="1"/>
      <w:numFmt w:val="lowerRoman"/>
      <w:lvlText w:val="%3."/>
      <w:lvlJc w:val="right"/>
      <w:pPr>
        <w:ind w:left="2160" w:hanging="180"/>
      </w:pPr>
    </w:lvl>
    <w:lvl w:ilvl="3" w:tplc="FBB61172">
      <w:start w:val="1"/>
      <w:numFmt w:val="decimal"/>
      <w:lvlText w:val="%4."/>
      <w:lvlJc w:val="left"/>
      <w:pPr>
        <w:ind w:left="2880" w:hanging="360"/>
      </w:pPr>
    </w:lvl>
    <w:lvl w:ilvl="4" w:tplc="A1D4E442">
      <w:start w:val="1"/>
      <w:numFmt w:val="lowerLetter"/>
      <w:lvlText w:val="%5."/>
      <w:lvlJc w:val="left"/>
      <w:pPr>
        <w:ind w:left="3600" w:hanging="360"/>
      </w:pPr>
    </w:lvl>
    <w:lvl w:ilvl="5" w:tplc="6A1E6E42">
      <w:start w:val="1"/>
      <w:numFmt w:val="lowerRoman"/>
      <w:lvlText w:val="%6."/>
      <w:lvlJc w:val="right"/>
      <w:pPr>
        <w:ind w:left="4320" w:hanging="180"/>
      </w:pPr>
    </w:lvl>
    <w:lvl w:ilvl="6" w:tplc="5C36EE4A">
      <w:start w:val="1"/>
      <w:numFmt w:val="decimal"/>
      <w:lvlText w:val="%7."/>
      <w:lvlJc w:val="left"/>
      <w:pPr>
        <w:ind w:left="5040" w:hanging="360"/>
      </w:pPr>
    </w:lvl>
    <w:lvl w:ilvl="7" w:tplc="0E3C590E">
      <w:start w:val="1"/>
      <w:numFmt w:val="lowerLetter"/>
      <w:lvlText w:val="%8."/>
      <w:lvlJc w:val="left"/>
      <w:pPr>
        <w:ind w:left="5760" w:hanging="360"/>
      </w:pPr>
    </w:lvl>
    <w:lvl w:ilvl="8" w:tplc="D2FA60B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710BB"/>
    <w:multiLevelType w:val="hybridMultilevel"/>
    <w:tmpl w:val="1DBE4240"/>
    <w:lvl w:ilvl="0" w:tplc="1D0838A0">
      <w:start w:val="1"/>
      <w:numFmt w:val="bullet"/>
      <w:lvlText w:val="-"/>
      <w:lvlJc w:val="left"/>
      <w:pPr>
        <w:ind w:left="449" w:hanging="360"/>
      </w:pPr>
      <w:rPr>
        <w:rFonts w:ascii="Aptos" w:hAnsi="Aptos" w:hint="default"/>
      </w:rPr>
    </w:lvl>
    <w:lvl w:ilvl="1" w:tplc="9DFC3A66">
      <w:start w:val="1"/>
      <w:numFmt w:val="bullet"/>
      <w:lvlText w:val="o"/>
      <w:lvlJc w:val="left"/>
      <w:pPr>
        <w:ind w:left="1169" w:hanging="360"/>
      </w:pPr>
      <w:rPr>
        <w:rFonts w:ascii="Courier New" w:hAnsi="Courier New" w:hint="default"/>
      </w:rPr>
    </w:lvl>
    <w:lvl w:ilvl="2" w:tplc="B4940084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1EB6B39E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66E016C0">
      <w:start w:val="1"/>
      <w:numFmt w:val="bullet"/>
      <w:lvlText w:val="o"/>
      <w:lvlJc w:val="left"/>
      <w:pPr>
        <w:ind w:left="3329" w:hanging="360"/>
      </w:pPr>
      <w:rPr>
        <w:rFonts w:ascii="Courier New" w:hAnsi="Courier New" w:hint="default"/>
      </w:rPr>
    </w:lvl>
    <w:lvl w:ilvl="5" w:tplc="398E4504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1EAC0B48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208609D8">
      <w:start w:val="1"/>
      <w:numFmt w:val="bullet"/>
      <w:lvlText w:val="o"/>
      <w:lvlJc w:val="left"/>
      <w:pPr>
        <w:ind w:left="5489" w:hanging="360"/>
      </w:pPr>
      <w:rPr>
        <w:rFonts w:ascii="Courier New" w:hAnsi="Courier New" w:hint="default"/>
      </w:rPr>
    </w:lvl>
    <w:lvl w:ilvl="8" w:tplc="00029176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5" w15:restartNumberingAfterBreak="0">
    <w:nsid w:val="06E2B350"/>
    <w:multiLevelType w:val="hybridMultilevel"/>
    <w:tmpl w:val="64BAB02C"/>
    <w:lvl w:ilvl="0" w:tplc="0638DA58">
      <w:start w:val="1"/>
      <w:numFmt w:val="bullet"/>
      <w:lvlText w:val="-"/>
      <w:lvlJc w:val="left"/>
      <w:pPr>
        <w:ind w:left="449" w:hanging="360"/>
      </w:pPr>
      <w:rPr>
        <w:rFonts w:ascii="Aptos" w:hAnsi="Aptos" w:hint="default"/>
      </w:rPr>
    </w:lvl>
    <w:lvl w:ilvl="1" w:tplc="25A464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444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581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2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3EC5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657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B47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5AF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4EF3C"/>
    <w:multiLevelType w:val="hybridMultilevel"/>
    <w:tmpl w:val="C6704178"/>
    <w:lvl w:ilvl="0" w:tplc="19C05C82">
      <w:start w:val="1"/>
      <w:numFmt w:val="bullet"/>
      <w:lvlText w:val="-"/>
      <w:lvlJc w:val="left"/>
      <w:pPr>
        <w:ind w:left="449" w:hanging="360"/>
      </w:pPr>
      <w:rPr>
        <w:rFonts w:ascii="Aptos" w:hAnsi="Aptos" w:hint="default"/>
      </w:rPr>
    </w:lvl>
    <w:lvl w:ilvl="1" w:tplc="45845F3A">
      <w:start w:val="1"/>
      <w:numFmt w:val="bullet"/>
      <w:lvlText w:val="o"/>
      <w:lvlJc w:val="left"/>
      <w:pPr>
        <w:ind w:left="1169" w:hanging="360"/>
      </w:pPr>
      <w:rPr>
        <w:rFonts w:ascii="Courier New" w:hAnsi="Courier New" w:hint="default"/>
      </w:rPr>
    </w:lvl>
    <w:lvl w:ilvl="2" w:tplc="CD163C34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1F30DFC2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CF7094DC">
      <w:start w:val="1"/>
      <w:numFmt w:val="bullet"/>
      <w:lvlText w:val="o"/>
      <w:lvlJc w:val="left"/>
      <w:pPr>
        <w:ind w:left="3329" w:hanging="360"/>
      </w:pPr>
      <w:rPr>
        <w:rFonts w:ascii="Courier New" w:hAnsi="Courier New" w:hint="default"/>
      </w:rPr>
    </w:lvl>
    <w:lvl w:ilvl="5" w:tplc="54A48AE0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52C0145C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51B4EA80">
      <w:start w:val="1"/>
      <w:numFmt w:val="bullet"/>
      <w:lvlText w:val="o"/>
      <w:lvlJc w:val="left"/>
      <w:pPr>
        <w:ind w:left="5489" w:hanging="360"/>
      </w:pPr>
      <w:rPr>
        <w:rFonts w:ascii="Courier New" w:hAnsi="Courier New" w:hint="default"/>
      </w:rPr>
    </w:lvl>
    <w:lvl w:ilvl="8" w:tplc="B7441A30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7" w15:restartNumberingAfterBreak="0">
    <w:nsid w:val="1C8770C8"/>
    <w:multiLevelType w:val="hybridMultilevel"/>
    <w:tmpl w:val="D6841912"/>
    <w:lvl w:ilvl="0" w:tplc="0E80A388">
      <w:start w:val="1"/>
      <w:numFmt w:val="bullet"/>
      <w:lvlText w:val="-"/>
      <w:lvlJc w:val="left"/>
      <w:pPr>
        <w:ind w:left="449" w:hanging="360"/>
      </w:pPr>
      <w:rPr>
        <w:rFonts w:ascii="Aptos" w:hAnsi="Aptos" w:hint="default"/>
      </w:rPr>
    </w:lvl>
    <w:lvl w:ilvl="1" w:tplc="41221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A9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29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B06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04F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74A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58A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6ED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6729F"/>
    <w:multiLevelType w:val="hybridMultilevel"/>
    <w:tmpl w:val="32A8A83C"/>
    <w:lvl w:ilvl="0" w:tplc="95D0B1A4">
      <w:start w:val="1"/>
      <w:numFmt w:val="decimal"/>
      <w:lvlText w:val="%1."/>
      <w:lvlJc w:val="left"/>
      <w:pPr>
        <w:ind w:left="360" w:hanging="360"/>
      </w:pPr>
    </w:lvl>
    <w:lvl w:ilvl="1" w:tplc="72CEE8D8">
      <w:start w:val="1"/>
      <w:numFmt w:val="lowerLetter"/>
      <w:lvlText w:val="%2."/>
      <w:lvlJc w:val="left"/>
      <w:pPr>
        <w:ind w:left="1080" w:hanging="360"/>
      </w:pPr>
    </w:lvl>
    <w:lvl w:ilvl="2" w:tplc="36388570">
      <w:start w:val="1"/>
      <w:numFmt w:val="lowerRoman"/>
      <w:lvlText w:val="%3."/>
      <w:lvlJc w:val="right"/>
      <w:pPr>
        <w:ind w:left="1800" w:hanging="180"/>
      </w:pPr>
    </w:lvl>
    <w:lvl w:ilvl="3" w:tplc="8638B806">
      <w:start w:val="1"/>
      <w:numFmt w:val="decimal"/>
      <w:lvlText w:val="%4."/>
      <w:lvlJc w:val="left"/>
      <w:pPr>
        <w:ind w:left="2520" w:hanging="360"/>
      </w:pPr>
    </w:lvl>
    <w:lvl w:ilvl="4" w:tplc="64EE7AA6">
      <w:start w:val="1"/>
      <w:numFmt w:val="lowerLetter"/>
      <w:lvlText w:val="%5."/>
      <w:lvlJc w:val="left"/>
      <w:pPr>
        <w:ind w:left="3240" w:hanging="360"/>
      </w:pPr>
    </w:lvl>
    <w:lvl w:ilvl="5" w:tplc="B7C803C4">
      <w:start w:val="1"/>
      <w:numFmt w:val="lowerRoman"/>
      <w:lvlText w:val="%6."/>
      <w:lvlJc w:val="right"/>
      <w:pPr>
        <w:ind w:left="3960" w:hanging="180"/>
      </w:pPr>
    </w:lvl>
    <w:lvl w:ilvl="6" w:tplc="C7348A90">
      <w:start w:val="1"/>
      <w:numFmt w:val="decimal"/>
      <w:lvlText w:val="%7."/>
      <w:lvlJc w:val="left"/>
      <w:pPr>
        <w:ind w:left="4680" w:hanging="360"/>
      </w:pPr>
    </w:lvl>
    <w:lvl w:ilvl="7" w:tplc="4AA63890">
      <w:start w:val="1"/>
      <w:numFmt w:val="lowerLetter"/>
      <w:lvlText w:val="%8."/>
      <w:lvlJc w:val="left"/>
      <w:pPr>
        <w:ind w:left="5400" w:hanging="360"/>
      </w:pPr>
    </w:lvl>
    <w:lvl w:ilvl="8" w:tplc="7F8CB552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9E7FB"/>
    <w:multiLevelType w:val="hybridMultilevel"/>
    <w:tmpl w:val="DEE21610"/>
    <w:lvl w:ilvl="0" w:tplc="DEBA3D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570044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5E6D16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258237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21445D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188EFA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506EA6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746A9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3DC09A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0B1F3F"/>
    <w:multiLevelType w:val="hybridMultilevel"/>
    <w:tmpl w:val="DA9E5A6C"/>
    <w:lvl w:ilvl="0" w:tplc="74881E28">
      <w:start w:val="1"/>
      <w:numFmt w:val="bullet"/>
      <w:lvlText w:val="-"/>
      <w:lvlJc w:val="left"/>
      <w:pPr>
        <w:ind w:left="449" w:hanging="360"/>
      </w:pPr>
      <w:rPr>
        <w:rFonts w:ascii="Aptos" w:hAnsi="Aptos" w:hint="default"/>
      </w:rPr>
    </w:lvl>
    <w:lvl w:ilvl="1" w:tplc="67000ABE">
      <w:start w:val="1"/>
      <w:numFmt w:val="bullet"/>
      <w:lvlText w:val="o"/>
      <w:lvlJc w:val="left"/>
      <w:pPr>
        <w:ind w:left="1169" w:hanging="360"/>
      </w:pPr>
      <w:rPr>
        <w:rFonts w:ascii="Courier New" w:hAnsi="Courier New" w:hint="default"/>
      </w:rPr>
    </w:lvl>
    <w:lvl w:ilvl="2" w:tplc="6E7061B4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A45CFD68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45C04B54">
      <w:start w:val="1"/>
      <w:numFmt w:val="bullet"/>
      <w:lvlText w:val="o"/>
      <w:lvlJc w:val="left"/>
      <w:pPr>
        <w:ind w:left="3329" w:hanging="360"/>
      </w:pPr>
      <w:rPr>
        <w:rFonts w:ascii="Courier New" w:hAnsi="Courier New" w:hint="default"/>
      </w:rPr>
    </w:lvl>
    <w:lvl w:ilvl="5" w:tplc="5E344B16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E208D186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7EC495DC">
      <w:start w:val="1"/>
      <w:numFmt w:val="bullet"/>
      <w:lvlText w:val="o"/>
      <w:lvlJc w:val="left"/>
      <w:pPr>
        <w:ind w:left="5489" w:hanging="360"/>
      </w:pPr>
      <w:rPr>
        <w:rFonts w:ascii="Courier New" w:hAnsi="Courier New" w:hint="default"/>
      </w:rPr>
    </w:lvl>
    <w:lvl w:ilvl="8" w:tplc="BA968E06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11" w15:restartNumberingAfterBreak="0">
    <w:nsid w:val="27A251BF"/>
    <w:multiLevelType w:val="hybridMultilevel"/>
    <w:tmpl w:val="12440B48"/>
    <w:lvl w:ilvl="0" w:tplc="0B063DCE">
      <w:start w:val="1"/>
      <w:numFmt w:val="bullet"/>
      <w:lvlText w:val="-"/>
      <w:lvlJc w:val="left"/>
      <w:pPr>
        <w:ind w:left="449" w:hanging="360"/>
      </w:pPr>
      <w:rPr>
        <w:rFonts w:ascii="Aptos" w:hAnsi="Aptos" w:hint="default"/>
      </w:rPr>
    </w:lvl>
    <w:lvl w:ilvl="1" w:tplc="6CE866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E28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04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6A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C2F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E1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467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DE5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2E33C"/>
    <w:multiLevelType w:val="hybridMultilevel"/>
    <w:tmpl w:val="B7E2E930"/>
    <w:lvl w:ilvl="0" w:tplc="953E1682">
      <w:start w:val="1"/>
      <w:numFmt w:val="bullet"/>
      <w:lvlText w:val="-"/>
      <w:lvlJc w:val="left"/>
      <w:pPr>
        <w:ind w:left="449" w:hanging="360"/>
      </w:pPr>
      <w:rPr>
        <w:rFonts w:ascii="Aptos" w:hAnsi="Aptos" w:hint="default"/>
      </w:rPr>
    </w:lvl>
    <w:lvl w:ilvl="1" w:tplc="BA4C8B9C">
      <w:start w:val="1"/>
      <w:numFmt w:val="bullet"/>
      <w:lvlText w:val="o"/>
      <w:lvlJc w:val="left"/>
      <w:pPr>
        <w:ind w:left="1169" w:hanging="360"/>
      </w:pPr>
      <w:rPr>
        <w:rFonts w:ascii="Courier New" w:hAnsi="Courier New" w:hint="default"/>
      </w:rPr>
    </w:lvl>
    <w:lvl w:ilvl="2" w:tplc="7834EA00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C60EB5F0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495CD76A">
      <w:start w:val="1"/>
      <w:numFmt w:val="bullet"/>
      <w:lvlText w:val="o"/>
      <w:lvlJc w:val="left"/>
      <w:pPr>
        <w:ind w:left="3329" w:hanging="360"/>
      </w:pPr>
      <w:rPr>
        <w:rFonts w:ascii="Courier New" w:hAnsi="Courier New" w:hint="default"/>
      </w:rPr>
    </w:lvl>
    <w:lvl w:ilvl="5" w:tplc="7C28AD9A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91D2A35E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BB542F30">
      <w:start w:val="1"/>
      <w:numFmt w:val="bullet"/>
      <w:lvlText w:val="o"/>
      <w:lvlJc w:val="left"/>
      <w:pPr>
        <w:ind w:left="5489" w:hanging="360"/>
      </w:pPr>
      <w:rPr>
        <w:rFonts w:ascii="Courier New" w:hAnsi="Courier New" w:hint="default"/>
      </w:rPr>
    </w:lvl>
    <w:lvl w:ilvl="8" w:tplc="89644E1E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13" w15:restartNumberingAfterBreak="0">
    <w:nsid w:val="2C69F318"/>
    <w:multiLevelType w:val="hybridMultilevel"/>
    <w:tmpl w:val="2C40F8E2"/>
    <w:lvl w:ilvl="0" w:tplc="8D0223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B4432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C608DB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58E49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7E706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262D6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5C2C8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184F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CCC025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D97C1D"/>
    <w:multiLevelType w:val="hybridMultilevel"/>
    <w:tmpl w:val="281072AA"/>
    <w:lvl w:ilvl="0" w:tplc="04100001">
      <w:start w:val="1"/>
      <w:numFmt w:val="bullet"/>
      <w:lvlText w:val=""/>
      <w:lvlJc w:val="left"/>
      <w:pPr>
        <w:ind w:left="44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16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2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8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15" w15:restartNumberingAfterBreak="0">
    <w:nsid w:val="39C06E15"/>
    <w:multiLevelType w:val="hybridMultilevel"/>
    <w:tmpl w:val="C30C6030"/>
    <w:lvl w:ilvl="0" w:tplc="8AF0B39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F67EF22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E444CF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7461C5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B27B5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FF87A1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8B0223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CCCBB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09806F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1F431C"/>
    <w:multiLevelType w:val="hybridMultilevel"/>
    <w:tmpl w:val="82765DF0"/>
    <w:lvl w:ilvl="0" w:tplc="71868A6A">
      <w:numFmt w:val="bullet"/>
      <w:lvlText w:val="-"/>
      <w:lvlJc w:val="left"/>
      <w:pPr>
        <w:ind w:left="449" w:hanging="360"/>
      </w:pPr>
      <w:rPr>
        <w:rFonts w:ascii="Helvetica Neue" w:eastAsia="Helvetica Neue" w:hAnsi="Helvetica Neue" w:cs="Helvetica Neue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17" w15:restartNumberingAfterBreak="0">
    <w:nsid w:val="3C6D099C"/>
    <w:multiLevelType w:val="hybridMultilevel"/>
    <w:tmpl w:val="FFFFFFFF"/>
    <w:lvl w:ilvl="0" w:tplc="D716E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C0F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86FE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2A1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202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CC1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5EF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5EE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5A82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21D7E"/>
    <w:multiLevelType w:val="hybridMultilevel"/>
    <w:tmpl w:val="EEDC2C22"/>
    <w:lvl w:ilvl="0" w:tplc="A3E4D3B6">
      <w:start w:val="1"/>
      <w:numFmt w:val="bullet"/>
      <w:lvlText w:val="-"/>
      <w:lvlJc w:val="left"/>
      <w:pPr>
        <w:ind w:left="449" w:hanging="360"/>
      </w:pPr>
      <w:rPr>
        <w:rFonts w:ascii="Aptos" w:hAnsi="Aptos" w:hint="default"/>
      </w:rPr>
    </w:lvl>
    <w:lvl w:ilvl="1" w:tplc="989413F2">
      <w:start w:val="1"/>
      <w:numFmt w:val="bullet"/>
      <w:lvlText w:val="o"/>
      <w:lvlJc w:val="left"/>
      <w:pPr>
        <w:ind w:left="1169" w:hanging="360"/>
      </w:pPr>
      <w:rPr>
        <w:rFonts w:ascii="Aptos" w:hAnsi="Aptos" w:hint="default"/>
        <w:lang w:val="en-US"/>
      </w:rPr>
    </w:lvl>
    <w:lvl w:ilvl="2" w:tplc="E4F8959A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9C6ED466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DE02B260">
      <w:start w:val="1"/>
      <w:numFmt w:val="bullet"/>
      <w:lvlText w:val="o"/>
      <w:lvlJc w:val="left"/>
      <w:pPr>
        <w:ind w:left="3329" w:hanging="360"/>
      </w:pPr>
      <w:rPr>
        <w:rFonts w:ascii="Courier New" w:hAnsi="Courier New" w:hint="default"/>
      </w:rPr>
    </w:lvl>
    <w:lvl w:ilvl="5" w:tplc="897CCBE2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52A62644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8B78E57C">
      <w:start w:val="1"/>
      <w:numFmt w:val="bullet"/>
      <w:lvlText w:val="o"/>
      <w:lvlJc w:val="left"/>
      <w:pPr>
        <w:ind w:left="5489" w:hanging="360"/>
      </w:pPr>
      <w:rPr>
        <w:rFonts w:ascii="Courier New" w:hAnsi="Courier New" w:hint="default"/>
      </w:rPr>
    </w:lvl>
    <w:lvl w:ilvl="8" w:tplc="45BCC292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19" w15:restartNumberingAfterBreak="0">
    <w:nsid w:val="4A93CCF3"/>
    <w:multiLevelType w:val="hybridMultilevel"/>
    <w:tmpl w:val="1EF4F016"/>
    <w:lvl w:ilvl="0" w:tplc="FCF280B4">
      <w:start w:val="1"/>
      <w:numFmt w:val="bullet"/>
      <w:lvlText w:val="-"/>
      <w:lvlJc w:val="left"/>
      <w:pPr>
        <w:ind w:left="449" w:hanging="360"/>
      </w:pPr>
      <w:rPr>
        <w:rFonts w:ascii="Aptos" w:hAnsi="Aptos" w:hint="default"/>
      </w:rPr>
    </w:lvl>
    <w:lvl w:ilvl="1" w:tplc="200499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927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C9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42C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5050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8E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9C0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46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50192"/>
    <w:multiLevelType w:val="hybridMultilevel"/>
    <w:tmpl w:val="E4B6BF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74786"/>
    <w:multiLevelType w:val="hybridMultilevel"/>
    <w:tmpl w:val="6F3480F8"/>
    <w:lvl w:ilvl="0" w:tplc="36AE330C">
      <w:start w:val="1"/>
      <w:numFmt w:val="bullet"/>
      <w:lvlText w:val="-"/>
      <w:lvlJc w:val="left"/>
      <w:pPr>
        <w:ind w:left="449" w:hanging="360"/>
      </w:pPr>
      <w:rPr>
        <w:rFonts w:ascii="Aptos" w:hAnsi="Aptos" w:hint="default"/>
      </w:rPr>
    </w:lvl>
    <w:lvl w:ilvl="1" w:tplc="E0FCCA70">
      <w:start w:val="1"/>
      <w:numFmt w:val="bullet"/>
      <w:lvlText w:val="o"/>
      <w:lvlJc w:val="left"/>
      <w:pPr>
        <w:ind w:left="1169" w:hanging="360"/>
      </w:pPr>
      <w:rPr>
        <w:rFonts w:ascii="Courier New" w:hAnsi="Courier New" w:hint="default"/>
      </w:rPr>
    </w:lvl>
    <w:lvl w:ilvl="2" w:tplc="D3DC3174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A656B5D0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77683B66">
      <w:start w:val="1"/>
      <w:numFmt w:val="bullet"/>
      <w:lvlText w:val="o"/>
      <w:lvlJc w:val="left"/>
      <w:pPr>
        <w:ind w:left="3329" w:hanging="360"/>
      </w:pPr>
      <w:rPr>
        <w:rFonts w:ascii="Courier New" w:hAnsi="Courier New" w:hint="default"/>
      </w:rPr>
    </w:lvl>
    <w:lvl w:ilvl="5" w:tplc="1924BA2C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E3666824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B16268FA">
      <w:start w:val="1"/>
      <w:numFmt w:val="bullet"/>
      <w:lvlText w:val="o"/>
      <w:lvlJc w:val="left"/>
      <w:pPr>
        <w:ind w:left="5489" w:hanging="360"/>
      </w:pPr>
      <w:rPr>
        <w:rFonts w:ascii="Courier New" w:hAnsi="Courier New" w:hint="default"/>
      </w:rPr>
    </w:lvl>
    <w:lvl w:ilvl="8" w:tplc="CF581C94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22" w15:restartNumberingAfterBreak="0">
    <w:nsid w:val="4F3F3124"/>
    <w:multiLevelType w:val="hybridMultilevel"/>
    <w:tmpl w:val="5DECBB34"/>
    <w:lvl w:ilvl="0" w:tplc="4BEE3C1E">
      <w:start w:val="1"/>
      <w:numFmt w:val="decimal"/>
      <w:lvlText w:val="%1."/>
      <w:lvlJc w:val="left"/>
      <w:pPr>
        <w:ind w:left="720" w:hanging="360"/>
      </w:pPr>
    </w:lvl>
    <w:lvl w:ilvl="1" w:tplc="B748B516">
      <w:start w:val="1"/>
      <w:numFmt w:val="lowerLetter"/>
      <w:lvlText w:val="%2."/>
      <w:lvlJc w:val="left"/>
      <w:pPr>
        <w:ind w:left="1440" w:hanging="360"/>
      </w:pPr>
    </w:lvl>
    <w:lvl w:ilvl="2" w:tplc="9734513E">
      <w:start w:val="1"/>
      <w:numFmt w:val="lowerRoman"/>
      <w:lvlText w:val="%3."/>
      <w:lvlJc w:val="right"/>
      <w:pPr>
        <w:ind w:left="2160" w:hanging="180"/>
      </w:pPr>
    </w:lvl>
    <w:lvl w:ilvl="3" w:tplc="203ADC76">
      <w:start w:val="1"/>
      <w:numFmt w:val="decimal"/>
      <w:lvlText w:val="%4."/>
      <w:lvlJc w:val="left"/>
      <w:pPr>
        <w:ind w:left="2880" w:hanging="360"/>
      </w:pPr>
    </w:lvl>
    <w:lvl w:ilvl="4" w:tplc="17BE2D06">
      <w:start w:val="1"/>
      <w:numFmt w:val="lowerLetter"/>
      <w:lvlText w:val="%5."/>
      <w:lvlJc w:val="left"/>
      <w:pPr>
        <w:ind w:left="3600" w:hanging="360"/>
      </w:pPr>
    </w:lvl>
    <w:lvl w:ilvl="5" w:tplc="8B42DA14">
      <w:start w:val="1"/>
      <w:numFmt w:val="lowerRoman"/>
      <w:lvlText w:val="%6."/>
      <w:lvlJc w:val="right"/>
      <w:pPr>
        <w:ind w:left="4320" w:hanging="180"/>
      </w:pPr>
    </w:lvl>
    <w:lvl w:ilvl="6" w:tplc="CB2620AA">
      <w:start w:val="1"/>
      <w:numFmt w:val="decimal"/>
      <w:lvlText w:val="%7."/>
      <w:lvlJc w:val="left"/>
      <w:pPr>
        <w:ind w:left="5040" w:hanging="360"/>
      </w:pPr>
    </w:lvl>
    <w:lvl w:ilvl="7" w:tplc="7CE85038">
      <w:start w:val="1"/>
      <w:numFmt w:val="lowerLetter"/>
      <w:lvlText w:val="%8."/>
      <w:lvlJc w:val="left"/>
      <w:pPr>
        <w:ind w:left="5760" w:hanging="360"/>
      </w:pPr>
    </w:lvl>
    <w:lvl w:ilvl="8" w:tplc="CFDE052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205B8"/>
    <w:multiLevelType w:val="hybridMultilevel"/>
    <w:tmpl w:val="6FF20644"/>
    <w:lvl w:ilvl="0" w:tplc="B19896C4">
      <w:start w:val="1"/>
      <w:numFmt w:val="bullet"/>
      <w:lvlText w:val="-"/>
      <w:lvlJc w:val="left"/>
      <w:pPr>
        <w:ind w:left="449" w:hanging="360"/>
      </w:pPr>
      <w:rPr>
        <w:rFonts w:ascii="Aptos" w:hAnsi="Aptos" w:hint="default"/>
      </w:rPr>
    </w:lvl>
    <w:lvl w:ilvl="1" w:tplc="548AC7D2">
      <w:start w:val="1"/>
      <w:numFmt w:val="bullet"/>
      <w:lvlText w:val="o"/>
      <w:lvlJc w:val="left"/>
      <w:pPr>
        <w:ind w:left="1169" w:hanging="360"/>
      </w:pPr>
      <w:rPr>
        <w:rFonts w:ascii="Courier New" w:hAnsi="Courier New" w:hint="default"/>
      </w:rPr>
    </w:lvl>
    <w:lvl w:ilvl="2" w:tplc="48265F92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BBA8BC5A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3E5A763A">
      <w:start w:val="1"/>
      <w:numFmt w:val="bullet"/>
      <w:lvlText w:val="o"/>
      <w:lvlJc w:val="left"/>
      <w:pPr>
        <w:ind w:left="3329" w:hanging="360"/>
      </w:pPr>
      <w:rPr>
        <w:rFonts w:ascii="Courier New" w:hAnsi="Courier New" w:hint="default"/>
      </w:rPr>
    </w:lvl>
    <w:lvl w:ilvl="5" w:tplc="1C2C05F2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610C7D50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FF18D36C">
      <w:start w:val="1"/>
      <w:numFmt w:val="bullet"/>
      <w:lvlText w:val="o"/>
      <w:lvlJc w:val="left"/>
      <w:pPr>
        <w:ind w:left="5489" w:hanging="360"/>
      </w:pPr>
      <w:rPr>
        <w:rFonts w:ascii="Courier New" w:hAnsi="Courier New" w:hint="default"/>
      </w:rPr>
    </w:lvl>
    <w:lvl w:ilvl="8" w:tplc="5080A23E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24" w15:restartNumberingAfterBreak="0">
    <w:nsid w:val="6315B364"/>
    <w:multiLevelType w:val="hybridMultilevel"/>
    <w:tmpl w:val="39A6E47E"/>
    <w:lvl w:ilvl="0" w:tplc="73701D6C">
      <w:start w:val="1"/>
      <w:numFmt w:val="bullet"/>
      <w:lvlText w:val="-"/>
      <w:lvlJc w:val="left"/>
      <w:pPr>
        <w:ind w:left="449" w:hanging="360"/>
      </w:pPr>
      <w:rPr>
        <w:rFonts w:ascii="Aptos" w:hAnsi="Aptos" w:hint="default"/>
      </w:rPr>
    </w:lvl>
    <w:lvl w:ilvl="1" w:tplc="1834ED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A01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64D1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6F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4F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E64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B40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C6A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B1727"/>
    <w:multiLevelType w:val="hybridMultilevel"/>
    <w:tmpl w:val="2272DE90"/>
    <w:lvl w:ilvl="0" w:tplc="BF9672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F8209E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7C22B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5387B6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3CF4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3FC038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AB2952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242994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18E356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D87207"/>
    <w:multiLevelType w:val="hybridMultilevel"/>
    <w:tmpl w:val="942A91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A70DC"/>
    <w:multiLevelType w:val="hybridMultilevel"/>
    <w:tmpl w:val="2E526D06"/>
    <w:lvl w:ilvl="0" w:tplc="E95E7E92">
      <w:start w:val="1"/>
      <w:numFmt w:val="bullet"/>
      <w:lvlText w:val="-"/>
      <w:lvlJc w:val="left"/>
      <w:pPr>
        <w:ind w:left="449" w:hanging="360"/>
      </w:pPr>
      <w:rPr>
        <w:rFonts w:ascii="Aptos" w:hAnsi="Aptos" w:hint="default"/>
      </w:rPr>
    </w:lvl>
    <w:lvl w:ilvl="1" w:tplc="0B04F8E2">
      <w:start w:val="1"/>
      <w:numFmt w:val="bullet"/>
      <w:lvlText w:val="o"/>
      <w:lvlJc w:val="left"/>
      <w:pPr>
        <w:ind w:left="1169" w:hanging="360"/>
      </w:pPr>
      <w:rPr>
        <w:rFonts w:ascii="Courier New" w:hAnsi="Courier New" w:hint="default"/>
      </w:rPr>
    </w:lvl>
    <w:lvl w:ilvl="2" w:tplc="A82E7002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70BA0B88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D820DC6C">
      <w:start w:val="1"/>
      <w:numFmt w:val="bullet"/>
      <w:lvlText w:val="o"/>
      <w:lvlJc w:val="left"/>
      <w:pPr>
        <w:ind w:left="3329" w:hanging="360"/>
      </w:pPr>
      <w:rPr>
        <w:rFonts w:ascii="Courier New" w:hAnsi="Courier New" w:hint="default"/>
      </w:rPr>
    </w:lvl>
    <w:lvl w:ilvl="5" w:tplc="BB6CC5B4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EEE2AC0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7CD20AC2">
      <w:start w:val="1"/>
      <w:numFmt w:val="bullet"/>
      <w:lvlText w:val="o"/>
      <w:lvlJc w:val="left"/>
      <w:pPr>
        <w:ind w:left="5489" w:hanging="360"/>
      </w:pPr>
      <w:rPr>
        <w:rFonts w:ascii="Courier New" w:hAnsi="Courier New" w:hint="default"/>
      </w:rPr>
    </w:lvl>
    <w:lvl w:ilvl="8" w:tplc="09DA6728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28" w15:restartNumberingAfterBreak="0">
    <w:nsid w:val="693C6B64"/>
    <w:multiLevelType w:val="hybridMultilevel"/>
    <w:tmpl w:val="30BC086E"/>
    <w:lvl w:ilvl="0" w:tplc="A4944F86">
      <w:numFmt w:val="bullet"/>
      <w:lvlText w:val="•"/>
      <w:lvlJc w:val="left"/>
      <w:pPr>
        <w:ind w:left="245" w:hanging="156"/>
      </w:pPr>
      <w:rPr>
        <w:rFonts w:ascii="Helvetica Neue" w:eastAsia="Helvetica Neue" w:hAnsi="Helvetica Neue" w:cs="Helvetica Neue" w:hint="default"/>
        <w:b w:val="0"/>
        <w:bCs w:val="0"/>
        <w:i/>
        <w:iCs/>
        <w:spacing w:val="0"/>
        <w:w w:val="100"/>
        <w:sz w:val="20"/>
        <w:szCs w:val="20"/>
        <w:lang w:val="it-IT" w:eastAsia="en-US" w:bidi="ar-SA"/>
      </w:rPr>
    </w:lvl>
    <w:lvl w:ilvl="1" w:tplc="3D2AF892">
      <w:numFmt w:val="bullet"/>
      <w:lvlText w:val="•"/>
      <w:lvlJc w:val="left"/>
      <w:pPr>
        <w:ind w:left="1145" w:hanging="156"/>
      </w:pPr>
      <w:rPr>
        <w:rFonts w:hint="default"/>
        <w:lang w:val="it-IT" w:eastAsia="en-US" w:bidi="ar-SA"/>
      </w:rPr>
    </w:lvl>
    <w:lvl w:ilvl="2" w:tplc="7A326508">
      <w:numFmt w:val="bullet"/>
      <w:lvlText w:val="•"/>
      <w:lvlJc w:val="left"/>
      <w:pPr>
        <w:ind w:left="2050" w:hanging="156"/>
      </w:pPr>
      <w:rPr>
        <w:rFonts w:hint="default"/>
        <w:lang w:val="it-IT" w:eastAsia="en-US" w:bidi="ar-SA"/>
      </w:rPr>
    </w:lvl>
    <w:lvl w:ilvl="3" w:tplc="512A3ED2">
      <w:numFmt w:val="bullet"/>
      <w:lvlText w:val="•"/>
      <w:lvlJc w:val="left"/>
      <w:pPr>
        <w:ind w:left="2955" w:hanging="156"/>
      </w:pPr>
      <w:rPr>
        <w:rFonts w:hint="default"/>
        <w:lang w:val="it-IT" w:eastAsia="en-US" w:bidi="ar-SA"/>
      </w:rPr>
    </w:lvl>
    <w:lvl w:ilvl="4" w:tplc="7980959E">
      <w:numFmt w:val="bullet"/>
      <w:lvlText w:val="•"/>
      <w:lvlJc w:val="left"/>
      <w:pPr>
        <w:ind w:left="3861" w:hanging="156"/>
      </w:pPr>
      <w:rPr>
        <w:rFonts w:hint="default"/>
        <w:lang w:val="it-IT" w:eastAsia="en-US" w:bidi="ar-SA"/>
      </w:rPr>
    </w:lvl>
    <w:lvl w:ilvl="5" w:tplc="76460156">
      <w:numFmt w:val="bullet"/>
      <w:lvlText w:val="•"/>
      <w:lvlJc w:val="left"/>
      <w:pPr>
        <w:ind w:left="4766" w:hanging="156"/>
      </w:pPr>
      <w:rPr>
        <w:rFonts w:hint="default"/>
        <w:lang w:val="it-IT" w:eastAsia="en-US" w:bidi="ar-SA"/>
      </w:rPr>
    </w:lvl>
    <w:lvl w:ilvl="6" w:tplc="A0C2C3D8">
      <w:numFmt w:val="bullet"/>
      <w:lvlText w:val="•"/>
      <w:lvlJc w:val="left"/>
      <w:pPr>
        <w:ind w:left="5671" w:hanging="156"/>
      </w:pPr>
      <w:rPr>
        <w:rFonts w:hint="default"/>
        <w:lang w:val="it-IT" w:eastAsia="en-US" w:bidi="ar-SA"/>
      </w:rPr>
    </w:lvl>
    <w:lvl w:ilvl="7" w:tplc="B8C26152">
      <w:numFmt w:val="bullet"/>
      <w:lvlText w:val="•"/>
      <w:lvlJc w:val="left"/>
      <w:pPr>
        <w:ind w:left="6577" w:hanging="156"/>
      </w:pPr>
      <w:rPr>
        <w:rFonts w:hint="default"/>
        <w:lang w:val="it-IT" w:eastAsia="en-US" w:bidi="ar-SA"/>
      </w:rPr>
    </w:lvl>
    <w:lvl w:ilvl="8" w:tplc="FC000E6E">
      <w:numFmt w:val="bullet"/>
      <w:lvlText w:val="•"/>
      <w:lvlJc w:val="left"/>
      <w:pPr>
        <w:ind w:left="7482" w:hanging="156"/>
      </w:pPr>
      <w:rPr>
        <w:rFonts w:hint="default"/>
        <w:lang w:val="it-IT" w:eastAsia="en-US" w:bidi="ar-SA"/>
      </w:rPr>
    </w:lvl>
  </w:abstractNum>
  <w:abstractNum w:abstractNumId="29" w15:restartNumberingAfterBreak="0">
    <w:nsid w:val="6EDF174D"/>
    <w:multiLevelType w:val="hybridMultilevel"/>
    <w:tmpl w:val="1E3C35C4"/>
    <w:lvl w:ilvl="0" w:tplc="FE2807DE">
      <w:start w:val="1"/>
      <w:numFmt w:val="bullet"/>
      <w:lvlText w:val="-"/>
      <w:lvlJc w:val="left"/>
      <w:pPr>
        <w:ind w:left="449" w:hanging="360"/>
      </w:pPr>
      <w:rPr>
        <w:rFonts w:ascii="Aptos" w:hAnsi="Aptos" w:hint="default"/>
      </w:rPr>
    </w:lvl>
    <w:lvl w:ilvl="1" w:tplc="2CC4C6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C0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123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A27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0EC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606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A825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3EC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88AF2"/>
    <w:multiLevelType w:val="hybridMultilevel"/>
    <w:tmpl w:val="23B6652A"/>
    <w:lvl w:ilvl="0" w:tplc="5D367F1C">
      <w:start w:val="1"/>
      <w:numFmt w:val="decimal"/>
      <w:lvlText w:val="%1."/>
      <w:lvlJc w:val="left"/>
      <w:pPr>
        <w:ind w:left="720" w:hanging="360"/>
      </w:pPr>
    </w:lvl>
    <w:lvl w:ilvl="1" w:tplc="C90A18A2">
      <w:start w:val="1"/>
      <w:numFmt w:val="lowerLetter"/>
      <w:lvlText w:val="%2."/>
      <w:lvlJc w:val="left"/>
      <w:pPr>
        <w:ind w:left="1440" w:hanging="360"/>
      </w:pPr>
    </w:lvl>
    <w:lvl w:ilvl="2" w:tplc="40F6A83C">
      <w:start w:val="1"/>
      <w:numFmt w:val="lowerRoman"/>
      <w:lvlText w:val="%3."/>
      <w:lvlJc w:val="right"/>
      <w:pPr>
        <w:ind w:left="2160" w:hanging="180"/>
      </w:pPr>
    </w:lvl>
    <w:lvl w:ilvl="3" w:tplc="86C83360">
      <w:start w:val="1"/>
      <w:numFmt w:val="decimal"/>
      <w:lvlText w:val="%4."/>
      <w:lvlJc w:val="left"/>
      <w:pPr>
        <w:ind w:left="2880" w:hanging="360"/>
      </w:pPr>
    </w:lvl>
    <w:lvl w:ilvl="4" w:tplc="630AF8FE">
      <w:start w:val="1"/>
      <w:numFmt w:val="lowerLetter"/>
      <w:lvlText w:val="%5."/>
      <w:lvlJc w:val="left"/>
      <w:pPr>
        <w:ind w:left="3600" w:hanging="360"/>
      </w:pPr>
    </w:lvl>
    <w:lvl w:ilvl="5" w:tplc="D778A8A2">
      <w:start w:val="1"/>
      <w:numFmt w:val="lowerRoman"/>
      <w:lvlText w:val="%6."/>
      <w:lvlJc w:val="right"/>
      <w:pPr>
        <w:ind w:left="4320" w:hanging="180"/>
      </w:pPr>
    </w:lvl>
    <w:lvl w:ilvl="6" w:tplc="D11219C2">
      <w:start w:val="1"/>
      <w:numFmt w:val="decimal"/>
      <w:lvlText w:val="%7."/>
      <w:lvlJc w:val="left"/>
      <w:pPr>
        <w:ind w:left="5040" w:hanging="360"/>
      </w:pPr>
    </w:lvl>
    <w:lvl w:ilvl="7" w:tplc="93E6662E">
      <w:start w:val="1"/>
      <w:numFmt w:val="lowerLetter"/>
      <w:lvlText w:val="%8."/>
      <w:lvlJc w:val="left"/>
      <w:pPr>
        <w:ind w:left="5760" w:hanging="360"/>
      </w:pPr>
    </w:lvl>
    <w:lvl w:ilvl="8" w:tplc="5D3E99F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86C68C"/>
    <w:multiLevelType w:val="hybridMultilevel"/>
    <w:tmpl w:val="EA6A6F3E"/>
    <w:lvl w:ilvl="0" w:tplc="29A28F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9782FB2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C9461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ACC16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16AFF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A0E14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8A8F6E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50A40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7520DA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0925056">
    <w:abstractNumId w:val="3"/>
  </w:num>
  <w:num w:numId="2" w16cid:durableId="1297101329">
    <w:abstractNumId w:val="8"/>
  </w:num>
  <w:num w:numId="3" w16cid:durableId="642007243">
    <w:abstractNumId w:val="13"/>
  </w:num>
  <w:num w:numId="4" w16cid:durableId="1818179730">
    <w:abstractNumId w:val="15"/>
  </w:num>
  <w:num w:numId="5" w16cid:durableId="1584752204">
    <w:abstractNumId w:val="9"/>
  </w:num>
  <w:num w:numId="6" w16cid:durableId="345013455">
    <w:abstractNumId w:val="25"/>
  </w:num>
  <w:num w:numId="7" w16cid:durableId="1769698325">
    <w:abstractNumId w:val="31"/>
  </w:num>
  <w:num w:numId="8" w16cid:durableId="607199235">
    <w:abstractNumId w:val="17"/>
  </w:num>
  <w:num w:numId="9" w16cid:durableId="1099330126">
    <w:abstractNumId w:val="2"/>
  </w:num>
  <w:num w:numId="10" w16cid:durableId="1955360727">
    <w:abstractNumId w:val="1"/>
  </w:num>
  <w:num w:numId="11" w16cid:durableId="2102753601">
    <w:abstractNumId w:val="22"/>
  </w:num>
  <w:num w:numId="12" w16cid:durableId="1509637883">
    <w:abstractNumId w:val="30"/>
  </w:num>
  <w:num w:numId="13" w16cid:durableId="1485511088">
    <w:abstractNumId w:val="10"/>
  </w:num>
  <w:num w:numId="14" w16cid:durableId="1788888762">
    <w:abstractNumId w:val="23"/>
  </w:num>
  <w:num w:numId="15" w16cid:durableId="458115044">
    <w:abstractNumId w:val="5"/>
  </w:num>
  <w:num w:numId="16" w16cid:durableId="1166241928">
    <w:abstractNumId w:val="27"/>
  </w:num>
  <w:num w:numId="17" w16cid:durableId="1810321331">
    <w:abstractNumId w:val="21"/>
  </w:num>
  <w:num w:numId="18" w16cid:durableId="940065011">
    <w:abstractNumId w:val="29"/>
  </w:num>
  <w:num w:numId="19" w16cid:durableId="807934434">
    <w:abstractNumId w:val="18"/>
  </w:num>
  <w:num w:numId="20" w16cid:durableId="1933513656">
    <w:abstractNumId w:val="4"/>
  </w:num>
  <w:num w:numId="21" w16cid:durableId="99225455">
    <w:abstractNumId w:val="6"/>
  </w:num>
  <w:num w:numId="22" w16cid:durableId="330836728">
    <w:abstractNumId w:val="7"/>
  </w:num>
  <w:num w:numId="23" w16cid:durableId="1134446009">
    <w:abstractNumId w:val="12"/>
  </w:num>
  <w:num w:numId="24" w16cid:durableId="1522932031">
    <w:abstractNumId w:val="19"/>
  </w:num>
  <w:num w:numId="25" w16cid:durableId="13189537">
    <w:abstractNumId w:val="11"/>
  </w:num>
  <w:num w:numId="26" w16cid:durableId="1074473947">
    <w:abstractNumId w:val="24"/>
  </w:num>
  <w:num w:numId="27" w16cid:durableId="2007129262">
    <w:abstractNumId w:val="28"/>
  </w:num>
  <w:num w:numId="28" w16cid:durableId="1980113562">
    <w:abstractNumId w:val="0"/>
  </w:num>
  <w:num w:numId="29" w16cid:durableId="1221557797">
    <w:abstractNumId w:val="14"/>
  </w:num>
  <w:num w:numId="30" w16cid:durableId="1126120396">
    <w:abstractNumId w:val="20"/>
  </w:num>
  <w:num w:numId="31" w16cid:durableId="439883498">
    <w:abstractNumId w:val="26"/>
  </w:num>
  <w:num w:numId="32" w16cid:durableId="6275939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66"/>
    <w:rsid w:val="000076B6"/>
    <w:rsid w:val="00024787"/>
    <w:rsid w:val="00044FF6"/>
    <w:rsid w:val="000965AA"/>
    <w:rsid w:val="00114584"/>
    <w:rsid w:val="00123194"/>
    <w:rsid w:val="00163DE4"/>
    <w:rsid w:val="001A5F30"/>
    <w:rsid w:val="0022209D"/>
    <w:rsid w:val="002954F8"/>
    <w:rsid w:val="002A7B16"/>
    <w:rsid w:val="002A7F9E"/>
    <w:rsid w:val="002C2516"/>
    <w:rsid w:val="002C34B5"/>
    <w:rsid w:val="002E047F"/>
    <w:rsid w:val="00357A0D"/>
    <w:rsid w:val="003722D6"/>
    <w:rsid w:val="003775EB"/>
    <w:rsid w:val="00410C66"/>
    <w:rsid w:val="00415169"/>
    <w:rsid w:val="004216AF"/>
    <w:rsid w:val="00431C8B"/>
    <w:rsid w:val="00482CEF"/>
    <w:rsid w:val="004D77B2"/>
    <w:rsid w:val="00504811"/>
    <w:rsid w:val="00506F94"/>
    <w:rsid w:val="005207BD"/>
    <w:rsid w:val="005474ED"/>
    <w:rsid w:val="00570A88"/>
    <w:rsid w:val="00582787"/>
    <w:rsid w:val="005E197C"/>
    <w:rsid w:val="005F3AB8"/>
    <w:rsid w:val="00635511"/>
    <w:rsid w:val="00667970"/>
    <w:rsid w:val="006A50D3"/>
    <w:rsid w:val="00766604"/>
    <w:rsid w:val="007C416B"/>
    <w:rsid w:val="007F4E81"/>
    <w:rsid w:val="0087368E"/>
    <w:rsid w:val="00873866"/>
    <w:rsid w:val="008D78FB"/>
    <w:rsid w:val="00973245"/>
    <w:rsid w:val="009855A3"/>
    <w:rsid w:val="009C1F86"/>
    <w:rsid w:val="00A223B8"/>
    <w:rsid w:val="00A442C8"/>
    <w:rsid w:val="00A53685"/>
    <w:rsid w:val="00B013CF"/>
    <w:rsid w:val="00B238B9"/>
    <w:rsid w:val="00D30653"/>
    <w:rsid w:val="00DA454D"/>
    <w:rsid w:val="00DA562A"/>
    <w:rsid w:val="00DB3BF1"/>
    <w:rsid w:val="00DD25C4"/>
    <w:rsid w:val="00E54419"/>
    <w:rsid w:val="00E63675"/>
    <w:rsid w:val="00EA1834"/>
    <w:rsid w:val="00EA3A66"/>
    <w:rsid w:val="00EA5017"/>
    <w:rsid w:val="00EA6E7E"/>
    <w:rsid w:val="00EF70E8"/>
    <w:rsid w:val="00F45893"/>
    <w:rsid w:val="00F598CA"/>
    <w:rsid w:val="00F91D75"/>
    <w:rsid w:val="00FF6FC3"/>
    <w:rsid w:val="01618510"/>
    <w:rsid w:val="01F2FA41"/>
    <w:rsid w:val="029A9AC9"/>
    <w:rsid w:val="044D59C8"/>
    <w:rsid w:val="05169CF7"/>
    <w:rsid w:val="06BF5291"/>
    <w:rsid w:val="07331BFD"/>
    <w:rsid w:val="0741AACB"/>
    <w:rsid w:val="0754737B"/>
    <w:rsid w:val="07837AFD"/>
    <w:rsid w:val="078BAD38"/>
    <w:rsid w:val="080576CB"/>
    <w:rsid w:val="092C3A3A"/>
    <w:rsid w:val="0A53B91B"/>
    <w:rsid w:val="0A8BFA8A"/>
    <w:rsid w:val="0B0CF1D6"/>
    <w:rsid w:val="0B1B393A"/>
    <w:rsid w:val="0B1BCA34"/>
    <w:rsid w:val="0CB51D89"/>
    <w:rsid w:val="0D445501"/>
    <w:rsid w:val="0E12984F"/>
    <w:rsid w:val="0F0A7D56"/>
    <w:rsid w:val="0FB650B0"/>
    <w:rsid w:val="1079F7FC"/>
    <w:rsid w:val="112F64D5"/>
    <w:rsid w:val="113139BF"/>
    <w:rsid w:val="1166348D"/>
    <w:rsid w:val="11A1A687"/>
    <w:rsid w:val="11A75D44"/>
    <w:rsid w:val="11CA2A5E"/>
    <w:rsid w:val="1248A1D3"/>
    <w:rsid w:val="124A6F52"/>
    <w:rsid w:val="1261F3EB"/>
    <w:rsid w:val="12EE44D1"/>
    <w:rsid w:val="13A666F3"/>
    <w:rsid w:val="1461F346"/>
    <w:rsid w:val="14739EC6"/>
    <w:rsid w:val="15ED95C4"/>
    <w:rsid w:val="17A0F268"/>
    <w:rsid w:val="17F7CE09"/>
    <w:rsid w:val="188C7E2A"/>
    <w:rsid w:val="1A361BF0"/>
    <w:rsid w:val="1A91897B"/>
    <w:rsid w:val="1C3B31C3"/>
    <w:rsid w:val="1CB6AAFC"/>
    <w:rsid w:val="1D3A5FE9"/>
    <w:rsid w:val="1D7AECA8"/>
    <w:rsid w:val="1D803F0E"/>
    <w:rsid w:val="1E2772A3"/>
    <w:rsid w:val="1E7D2AE6"/>
    <w:rsid w:val="1EB2216B"/>
    <w:rsid w:val="20257AB5"/>
    <w:rsid w:val="205F53C9"/>
    <w:rsid w:val="20CF9487"/>
    <w:rsid w:val="2341F7FC"/>
    <w:rsid w:val="234D1E77"/>
    <w:rsid w:val="235EA22B"/>
    <w:rsid w:val="243C33EB"/>
    <w:rsid w:val="25F3D710"/>
    <w:rsid w:val="272A4EA9"/>
    <w:rsid w:val="2748D979"/>
    <w:rsid w:val="285AD513"/>
    <w:rsid w:val="299B92C4"/>
    <w:rsid w:val="2B34CC88"/>
    <w:rsid w:val="2B4D48F1"/>
    <w:rsid w:val="2C8A772A"/>
    <w:rsid w:val="2CEC28DA"/>
    <w:rsid w:val="2D110215"/>
    <w:rsid w:val="2ECE97A2"/>
    <w:rsid w:val="302DCF3A"/>
    <w:rsid w:val="30D9C58C"/>
    <w:rsid w:val="30F16903"/>
    <w:rsid w:val="3188E4AC"/>
    <w:rsid w:val="31A73C2C"/>
    <w:rsid w:val="32B6F367"/>
    <w:rsid w:val="3522D4DA"/>
    <w:rsid w:val="366AD222"/>
    <w:rsid w:val="377185A8"/>
    <w:rsid w:val="391E7847"/>
    <w:rsid w:val="3A7F7F48"/>
    <w:rsid w:val="3A87A0E6"/>
    <w:rsid w:val="3ACDC03B"/>
    <w:rsid w:val="3AF85FB7"/>
    <w:rsid w:val="3B19564B"/>
    <w:rsid w:val="3BCA5961"/>
    <w:rsid w:val="3DBD7260"/>
    <w:rsid w:val="3E5BBAF1"/>
    <w:rsid w:val="3EC8CE41"/>
    <w:rsid w:val="3ED5091E"/>
    <w:rsid w:val="44146D04"/>
    <w:rsid w:val="442CA4FF"/>
    <w:rsid w:val="4680E9C1"/>
    <w:rsid w:val="46F9CC96"/>
    <w:rsid w:val="48006D52"/>
    <w:rsid w:val="48E12652"/>
    <w:rsid w:val="4A31C8D3"/>
    <w:rsid w:val="4A5DC264"/>
    <w:rsid w:val="4BAF04FF"/>
    <w:rsid w:val="4BFD85FA"/>
    <w:rsid w:val="4C6C7A4F"/>
    <w:rsid w:val="4CBDF4B4"/>
    <w:rsid w:val="4CE857A1"/>
    <w:rsid w:val="4D616C35"/>
    <w:rsid w:val="4E23E9A8"/>
    <w:rsid w:val="4E3F4C54"/>
    <w:rsid w:val="4E41902C"/>
    <w:rsid w:val="5014B355"/>
    <w:rsid w:val="51019A8D"/>
    <w:rsid w:val="51DCE145"/>
    <w:rsid w:val="52127411"/>
    <w:rsid w:val="530D0E04"/>
    <w:rsid w:val="5357B1CF"/>
    <w:rsid w:val="53ACA3DA"/>
    <w:rsid w:val="53BF752B"/>
    <w:rsid w:val="5653B9D2"/>
    <w:rsid w:val="57287533"/>
    <w:rsid w:val="5776360B"/>
    <w:rsid w:val="5787F923"/>
    <w:rsid w:val="58C7C051"/>
    <w:rsid w:val="59825B17"/>
    <w:rsid w:val="5A8698A0"/>
    <w:rsid w:val="5B0804C2"/>
    <w:rsid w:val="5BEF4027"/>
    <w:rsid w:val="5E3E602A"/>
    <w:rsid w:val="5FB356F3"/>
    <w:rsid w:val="5FFF9148"/>
    <w:rsid w:val="60E9C97E"/>
    <w:rsid w:val="61316700"/>
    <w:rsid w:val="61799569"/>
    <w:rsid w:val="61C5A197"/>
    <w:rsid w:val="62B3602E"/>
    <w:rsid w:val="632A35C9"/>
    <w:rsid w:val="638BD490"/>
    <w:rsid w:val="6427CCDB"/>
    <w:rsid w:val="643473E0"/>
    <w:rsid w:val="64385E0F"/>
    <w:rsid w:val="661372E0"/>
    <w:rsid w:val="662CBE46"/>
    <w:rsid w:val="6664F569"/>
    <w:rsid w:val="679F4177"/>
    <w:rsid w:val="6A86907F"/>
    <w:rsid w:val="6B1986AE"/>
    <w:rsid w:val="6B663345"/>
    <w:rsid w:val="6C46769D"/>
    <w:rsid w:val="6CFB8778"/>
    <w:rsid w:val="6E94453A"/>
    <w:rsid w:val="6EB6BCA7"/>
    <w:rsid w:val="6F4468A5"/>
    <w:rsid w:val="6FF01D8B"/>
    <w:rsid w:val="72CDE25F"/>
    <w:rsid w:val="73341614"/>
    <w:rsid w:val="7405466D"/>
    <w:rsid w:val="749D946D"/>
    <w:rsid w:val="766BB072"/>
    <w:rsid w:val="776799C7"/>
    <w:rsid w:val="787C0101"/>
    <w:rsid w:val="7A9569C3"/>
    <w:rsid w:val="7AC7845C"/>
    <w:rsid w:val="7C605BC0"/>
    <w:rsid w:val="7CDD41DF"/>
    <w:rsid w:val="7D4CB37C"/>
    <w:rsid w:val="7E8960EB"/>
    <w:rsid w:val="7F39C7EA"/>
    <w:rsid w:val="7F749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5D6B8A"/>
  <w15:docId w15:val="{D74AFF08-EAD0-AF4C-9532-76D0B2FE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 Neue" w:eastAsia="Helvetica Neue" w:hAnsi="Helvetica Neue" w:cs="Helvetica Neue"/>
      <w:lang w:val="it-IT"/>
    </w:rPr>
  </w:style>
  <w:style w:type="paragraph" w:styleId="Titolo3">
    <w:name w:val="heading 3"/>
    <w:uiPriority w:val="9"/>
    <w:unhideWhenUsed/>
    <w:qFormat/>
    <w:rsid w:val="643473E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uiPriority w:val="1"/>
    <w:qFormat/>
    <w:rsid w:val="643473E0"/>
    <w:pPr>
      <w:spacing w:before="4"/>
    </w:pPr>
    <w:rPr>
      <w:rFonts w:ascii="Futura Bold" w:eastAsia="Futura Bold" w:hAnsi="Futura Bold" w:cs="Futura Bold"/>
      <w:b/>
      <w:bCs/>
      <w:sz w:val="32"/>
      <w:szCs w:val="32"/>
    </w:rPr>
  </w:style>
  <w:style w:type="paragraph" w:styleId="Paragrafoelenco">
    <w:name w:val="List Paragraph"/>
    <w:uiPriority w:val="34"/>
    <w:qFormat/>
    <w:rsid w:val="643473E0"/>
  </w:style>
  <w:style w:type="paragraph" w:customStyle="1" w:styleId="TableParagraph">
    <w:name w:val="Table Paragraph"/>
    <w:uiPriority w:val="1"/>
    <w:qFormat/>
    <w:rsid w:val="643473E0"/>
    <w:pPr>
      <w:ind w:left="89"/>
    </w:pPr>
  </w:style>
  <w:style w:type="paragraph" w:styleId="Testocommento">
    <w:name w:val="annotation text"/>
    <w:link w:val="TestocommentoCarattere"/>
    <w:uiPriority w:val="99"/>
    <w:semiHidden/>
    <w:unhideWhenUsed/>
    <w:rsid w:val="643473E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Helvetica Neue" w:eastAsia="Helvetica Neue" w:hAnsi="Helvetica Neue" w:cs="Helvetica Neue"/>
      <w:sz w:val="20"/>
      <w:szCs w:val="20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35511"/>
    <w:rPr>
      <w:color w:val="0000FF" w:themeColor="hyperlink"/>
      <w:u w:val="single"/>
    </w:rPr>
  </w:style>
  <w:style w:type="paragraph" w:styleId="Titolo">
    <w:name w:val="Title"/>
    <w:link w:val="TitoloCarattere"/>
    <w:uiPriority w:val="10"/>
    <w:qFormat/>
    <w:rsid w:val="643473E0"/>
    <w:pPr>
      <w:ind w:left="383"/>
    </w:pPr>
    <w:rPr>
      <w:rFonts w:ascii="Futura Bold" w:eastAsia="Futura Bold" w:hAnsi="Futura Bold" w:cs="Futura Bold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044FF6"/>
    <w:rPr>
      <w:rFonts w:ascii="Futura Bold" w:eastAsia="Futura Bold" w:hAnsi="Futura Bold" w:cs="Futura Bold"/>
      <w:b/>
      <w:bCs/>
      <w:sz w:val="32"/>
      <w:szCs w:val="32"/>
      <w:lang w:val="it-IT"/>
    </w:rPr>
  </w:style>
  <w:style w:type="character" w:customStyle="1" w:styleId="normaltextrun">
    <w:name w:val="normaltextrun"/>
    <w:basedOn w:val="Carpredefinitoparagrafo"/>
    <w:rsid w:val="005474ED"/>
  </w:style>
  <w:style w:type="paragraph" w:customStyle="1" w:styleId="paragraph">
    <w:name w:val="paragraph"/>
    <w:uiPriority w:val="1"/>
    <w:rsid w:val="643473E0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5474ED"/>
  </w:style>
  <w:style w:type="character" w:styleId="Menzionenonrisolta">
    <w:name w:val="Unresolved Mention"/>
    <w:basedOn w:val="Carpredefinitoparagrafo"/>
    <w:uiPriority w:val="99"/>
    <w:semiHidden/>
    <w:unhideWhenUsed/>
    <w:rsid w:val="00EF70E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013CF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DD25C4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DD25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1220</Words>
  <Characters>8053</Characters>
  <Application>Microsoft Office Word</Application>
  <DocSecurity>0</DocSecurity>
  <Lines>201</Lines>
  <Paragraphs>130</Paragraphs>
  <ScaleCrop>false</ScaleCrop>
  <Company/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EDUNEXT - LINEE GUIDA PROGETTAZIONE CORSI DI LAUREA - Ver1.0.1</dc:title>
  <cp:lastModifiedBy>Claudia LEDDA</cp:lastModifiedBy>
  <cp:revision>10</cp:revision>
  <dcterms:created xsi:type="dcterms:W3CDTF">2025-09-12T15:06:00Z</dcterms:created>
  <dcterms:modified xsi:type="dcterms:W3CDTF">2026-04-13T16:33:00Z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Pages</vt:lpwstr>
  </property>
  <property fmtid="{D5CDD505-2E9C-101B-9397-08002B2CF9AE}" pid="4" name="LastSaved">
    <vt:filetime>2024-11-21T00:00:00Z</vt:filetime>
  </property>
  <property fmtid="{D5CDD505-2E9C-101B-9397-08002B2CF9AE}" pid="5" name="Producer">
    <vt:lpwstr>macOS Versione 14.4.1 (Build 23E224) Quartz PDFContext</vt:lpwstr>
  </property>
</Properties>
</file>